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462B" w14:textId="77777777" w:rsidR="003E5675" w:rsidRDefault="003E5675" w:rsidP="003E567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14:paraId="6A639C50" w14:textId="77777777" w:rsidR="003E5675" w:rsidRDefault="003E5675" w:rsidP="003E5675">
      <w:pPr>
        <w:spacing w:line="580" w:lineRule="exact"/>
        <w:jc w:val="center"/>
        <w:rPr>
          <w:rFonts w:ascii="方正小标宋简体" w:eastAsia="方正小标宋简体" w:hAnsi="华文中宋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华文中宋" w:cs="方正小标宋简体" w:hint="eastAsia"/>
          <w:color w:val="000000"/>
          <w:sz w:val="44"/>
          <w:szCs w:val="44"/>
        </w:rPr>
        <w:t>社会培训评价组织职业技能等级认定</w:t>
      </w:r>
    </w:p>
    <w:p w14:paraId="0A7087DA" w14:textId="77777777" w:rsidR="003E5675" w:rsidRDefault="003E5675" w:rsidP="003E5675">
      <w:pPr>
        <w:spacing w:line="580" w:lineRule="exact"/>
        <w:jc w:val="center"/>
        <w:rPr>
          <w:rFonts w:ascii="方正小标宋简体" w:eastAsia="方正小标宋简体" w:hAnsi="华文中宋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华文中宋" w:cs="方正小标宋简体" w:hint="eastAsia"/>
          <w:color w:val="000000"/>
          <w:sz w:val="44"/>
          <w:szCs w:val="44"/>
        </w:rPr>
        <w:t>工作方案</w:t>
      </w:r>
    </w:p>
    <w:p w14:paraId="1A18610F" w14:textId="77777777" w:rsidR="003E5675" w:rsidRDefault="003E5675" w:rsidP="003E5675">
      <w:pPr>
        <w:spacing w:line="580" w:lineRule="exact"/>
        <w:jc w:val="center"/>
        <w:rPr>
          <w:rFonts w:ascii="楷体" w:eastAsia="楷体" w:hAnsi="楷体" w:hint="eastAsia"/>
          <w:color w:val="000000"/>
          <w:sz w:val="32"/>
          <w:szCs w:val="32"/>
        </w:rPr>
      </w:pPr>
      <w:r>
        <w:rPr>
          <w:rFonts w:ascii="楷体" w:eastAsia="楷体" w:hAnsi="楷体" w:cs="方正小标宋简体" w:hint="eastAsia"/>
          <w:color w:val="000000"/>
          <w:sz w:val="32"/>
          <w:szCs w:val="32"/>
        </w:rPr>
        <w:t>（模板）</w:t>
      </w:r>
    </w:p>
    <w:p w14:paraId="34502C08" w14:textId="77777777" w:rsidR="003E5675" w:rsidRDefault="003E5675" w:rsidP="003E5675">
      <w:pPr>
        <w:rPr>
          <w:rFonts w:ascii="??" w:hAnsi="??" w:hint="eastAsia"/>
          <w:color w:val="000000"/>
        </w:rPr>
      </w:pPr>
    </w:p>
    <w:p w14:paraId="02B5EF80" w14:textId="77777777" w:rsidR="003E5675" w:rsidRDefault="003E5675" w:rsidP="003E5675">
      <w:pPr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一、总体规划、工作计划</w:t>
      </w:r>
    </w:p>
    <w:p w14:paraId="18B1A4A5" w14:textId="77777777" w:rsidR="003E5675" w:rsidRDefault="003E5675" w:rsidP="003E5675">
      <w:pPr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　　二、组织机构及职责</w:t>
      </w:r>
    </w:p>
    <w:p w14:paraId="720608AF" w14:textId="77777777" w:rsidR="003E5675" w:rsidRDefault="003E5675" w:rsidP="003E5675">
      <w:pPr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三、开展评价的职业（工种）、等级、申报条件、依据的标准及题库资源</w:t>
      </w:r>
    </w:p>
    <w:p w14:paraId="6C882200" w14:textId="77777777" w:rsidR="003E5675" w:rsidRDefault="003E5675" w:rsidP="003E5675">
      <w:pPr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四、评价流程及</w:t>
      </w:r>
      <w:r>
        <w:rPr>
          <w:rFonts w:ascii="仿宋_GB2312" w:eastAsia="仿宋_GB2312" w:hAnsi="??" w:hint="eastAsia"/>
          <w:color w:val="000000"/>
          <w:sz w:val="32"/>
          <w:szCs w:val="32"/>
        </w:rPr>
        <w:t>考核工作规则</w:t>
      </w:r>
    </w:p>
    <w:p w14:paraId="3D8D40BA" w14:textId="77777777" w:rsidR="003E5675" w:rsidRDefault="003E5675" w:rsidP="003E5675">
      <w:pPr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五、评价内容及方式</w:t>
      </w:r>
    </w:p>
    <w:p w14:paraId="6EF8FA9B" w14:textId="77777777" w:rsidR="003E5675" w:rsidRDefault="003E5675" w:rsidP="003E5675">
      <w:pPr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六、开展评价工作的各项保障</w:t>
      </w:r>
    </w:p>
    <w:p w14:paraId="60B300BF" w14:textId="77777777" w:rsidR="003E5675" w:rsidRDefault="003E5675" w:rsidP="003E5675">
      <w:pPr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七、其他</w:t>
      </w:r>
    </w:p>
    <w:p w14:paraId="7F4D0D43" w14:textId="4E3083B7" w:rsidR="00000BCE" w:rsidRDefault="003E5675" w:rsidP="003E5675"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（各社评组织可根据自身情况增加内容）</w:t>
      </w:r>
    </w:p>
    <w:sectPr w:rsidR="00000BCE" w:rsidSect="00394C80">
      <w:pgSz w:w="11906" w:h="16838"/>
      <w:pgMar w:top="1588" w:right="1474" w:bottom="1418" w:left="1531" w:header="851" w:footer="992" w:gutter="0"/>
      <w:cols w:space="425"/>
      <w:docGrid w:type="linesAndChar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75"/>
    <w:rsid w:val="00000BCE"/>
    <w:rsid w:val="000B280B"/>
    <w:rsid w:val="00282DB6"/>
    <w:rsid w:val="00394C80"/>
    <w:rsid w:val="003E5675"/>
    <w:rsid w:val="0058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C4B9"/>
  <w15:chartTrackingRefBased/>
  <w15:docId w15:val="{25FDD1C2-4D0E-4CF7-A382-714990A6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微软雅黑" w:eastAsia="微软雅黑" w:hAnsi="微软雅黑" w:cs="微软雅黑"/>
        <w:kern w:val="2"/>
        <w:sz w:val="32"/>
        <w:szCs w:val="3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675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岚曦 李</dc:creator>
  <cp:keywords/>
  <dc:description/>
  <cp:lastModifiedBy>岚曦 李</cp:lastModifiedBy>
  <cp:revision>1</cp:revision>
  <dcterms:created xsi:type="dcterms:W3CDTF">2022-11-30T07:12:00Z</dcterms:created>
  <dcterms:modified xsi:type="dcterms:W3CDTF">2022-11-30T07:12:00Z</dcterms:modified>
</cp:coreProperties>
</file>