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3" w:firstLineChars="200"/>
        <w:rPr>
          <w:rFonts w:asciiTheme="majorEastAsia" w:hAnsiTheme="majorEastAsia" w:eastAsiaTheme="majorEastAsia" w:cstheme="majorEastAsia"/>
          <w:b/>
          <w:bCs/>
          <w:sz w:val="44"/>
          <w:szCs w:val="44"/>
        </w:rPr>
      </w:pPr>
    </w:p>
    <w:p>
      <w:pPr>
        <w:spacing w:line="560" w:lineRule="exact"/>
        <w:ind w:firstLine="883" w:firstLineChars="200"/>
        <w:rPr>
          <w:rFonts w:asciiTheme="majorEastAsia" w:hAnsiTheme="majorEastAsia" w:eastAsiaTheme="majorEastAsia" w:cstheme="majorEastAsia"/>
          <w:b/>
          <w:bCs/>
          <w:sz w:val="44"/>
          <w:szCs w:val="44"/>
        </w:rPr>
      </w:pPr>
    </w:p>
    <w:p>
      <w:pPr>
        <w:spacing w:line="560" w:lineRule="exact"/>
        <w:ind w:firstLine="440" w:firstLineChars="100"/>
        <w:jc w:val="both"/>
        <w:rPr>
          <w:rFonts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lang w:eastAsia="zh-CN"/>
        </w:rPr>
        <w:t>滨州市</w:t>
      </w:r>
      <w:r>
        <w:rPr>
          <w:rFonts w:hint="eastAsia" w:ascii="方正小标宋简体" w:eastAsia="方正小标宋简体" w:hAnsiTheme="majorEastAsia" w:cstheme="majorEastAsia"/>
          <w:bCs/>
          <w:sz w:val="44"/>
          <w:szCs w:val="44"/>
        </w:rPr>
        <w:t>关于征集</w:t>
      </w:r>
      <w:r>
        <w:rPr>
          <w:rFonts w:hint="eastAsia" w:ascii="方正小标宋简体" w:eastAsia="方正小标宋简体" w:hAnsiTheme="majorEastAsia" w:cstheme="majorEastAsia"/>
          <w:bCs/>
          <w:sz w:val="44"/>
          <w:szCs w:val="44"/>
          <w:lang w:eastAsia="zh-CN"/>
        </w:rPr>
        <w:t>第三批</w:t>
      </w:r>
      <w:r>
        <w:rPr>
          <w:rFonts w:hint="eastAsia" w:ascii="方正小标宋简体" w:eastAsia="方正小标宋简体" w:hAnsiTheme="majorEastAsia" w:cstheme="majorEastAsia"/>
          <w:bCs/>
          <w:sz w:val="44"/>
          <w:szCs w:val="44"/>
        </w:rPr>
        <w:t>职业技能等级认定</w:t>
      </w:r>
    </w:p>
    <w:p>
      <w:pPr>
        <w:spacing w:line="560" w:lineRule="exact"/>
        <w:jc w:val="center"/>
        <w:rPr>
          <w:rFonts w:hint="eastAsia"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社会培训评价组织的通告</w:t>
      </w:r>
    </w:p>
    <w:p>
      <w:pPr>
        <w:spacing w:line="560" w:lineRule="exact"/>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为加快完善技能人才多元化评价体系，充分发挥社会培训评价组织在技能人才培养、评价方面的作用，根据</w:t>
      </w:r>
      <w:r>
        <w:rPr>
          <w:rFonts w:hint="eastAsia" w:ascii="仿宋_GB2312" w:eastAsia="仿宋_GB2312"/>
          <w:sz w:val="32"/>
          <w:szCs w:val="32"/>
          <w:lang w:eastAsia="zh-CN"/>
        </w:rPr>
        <w:t>《山东省人力资源和社会保障厅</w:t>
      </w:r>
      <w:r>
        <w:rPr>
          <w:rFonts w:hint="eastAsia" w:ascii="仿宋_GB2312" w:eastAsia="仿宋_GB2312"/>
          <w:sz w:val="32"/>
          <w:szCs w:val="32"/>
        </w:rPr>
        <w:t>关于征集</w:t>
      </w:r>
      <w:r>
        <w:rPr>
          <w:rFonts w:hint="eastAsia" w:ascii="仿宋_GB2312" w:eastAsia="仿宋_GB2312"/>
          <w:sz w:val="32"/>
          <w:szCs w:val="32"/>
          <w:lang w:eastAsia="zh-CN"/>
        </w:rPr>
        <w:t>第三批</w:t>
      </w:r>
      <w:r>
        <w:rPr>
          <w:rFonts w:hint="eastAsia" w:ascii="仿宋_GB2312" w:eastAsia="仿宋_GB2312"/>
          <w:sz w:val="32"/>
          <w:szCs w:val="32"/>
        </w:rPr>
        <w:t>职业技能等级认定</w:t>
      </w:r>
      <w:r>
        <w:rPr>
          <w:rFonts w:hint="eastAsia" w:ascii="仿宋_GB2312" w:eastAsia="仿宋_GB2312"/>
          <w:sz w:val="32"/>
          <w:szCs w:val="32"/>
          <w:lang w:eastAsia="zh-CN"/>
        </w:rPr>
        <w:t>社会培训评价组织的通告》和我市《落实</w:t>
      </w:r>
      <w:r>
        <w:rPr>
          <w:rFonts w:hint="eastAsia" w:ascii="仿宋_GB2312" w:eastAsia="仿宋_GB2312"/>
          <w:sz w:val="32"/>
          <w:szCs w:val="32"/>
        </w:rPr>
        <w:t>鲁人社字〔</w:t>
      </w:r>
      <w:r>
        <w:rPr>
          <w:rFonts w:ascii="仿宋_GB2312" w:eastAsia="仿宋_GB2312"/>
          <w:sz w:val="32"/>
          <w:szCs w:val="32"/>
        </w:rPr>
        <w:t>202</w:t>
      </w:r>
      <w:r>
        <w:rPr>
          <w:rFonts w:hint="eastAsia" w:ascii="仿宋_GB2312" w:eastAsia="仿宋_GB2312"/>
          <w:sz w:val="32"/>
          <w:szCs w:val="32"/>
        </w:rPr>
        <w:t>2〕93号进一步做好社会培训评价组织职业技能等级认定试点工作的通知</w:t>
      </w:r>
      <w:r>
        <w:rPr>
          <w:rFonts w:hint="eastAsia" w:ascii="仿宋_GB2312" w:eastAsia="仿宋_GB2312"/>
          <w:sz w:val="32"/>
          <w:szCs w:val="32"/>
          <w:lang w:eastAsia="zh-CN"/>
        </w:rPr>
        <w:t>》</w:t>
      </w:r>
      <w:r>
        <w:rPr>
          <w:rFonts w:hint="eastAsia" w:ascii="仿宋_GB2312" w:eastAsia="仿宋_GB2312"/>
          <w:sz w:val="32"/>
          <w:szCs w:val="32"/>
        </w:rPr>
        <w:t>精神，现面向社会公开征集并择优遴选</w:t>
      </w:r>
      <w:r>
        <w:rPr>
          <w:rFonts w:hint="eastAsia" w:ascii="仿宋_GB2312" w:eastAsia="仿宋_GB2312"/>
          <w:sz w:val="32"/>
          <w:szCs w:val="32"/>
          <w:lang w:eastAsia="zh-CN"/>
        </w:rPr>
        <w:t>第三批</w:t>
      </w:r>
      <w:r>
        <w:rPr>
          <w:rFonts w:hint="eastAsia" w:ascii="仿宋_GB2312" w:eastAsia="仿宋_GB2312"/>
          <w:sz w:val="32"/>
          <w:szCs w:val="32"/>
        </w:rPr>
        <w:t>社会培训评价组织(以下简称社评组织)。有关事项通告如下：</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一、申报条件</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社评</w:t>
      </w:r>
      <w:r>
        <w:rPr>
          <w:rFonts w:ascii="仿宋_GB2312" w:eastAsia="仿宋_GB2312"/>
          <w:sz w:val="32"/>
          <w:szCs w:val="32"/>
        </w:rPr>
        <w:t>组织征集</w:t>
      </w:r>
      <w:r>
        <w:rPr>
          <w:rFonts w:hint="eastAsia" w:ascii="仿宋_GB2312" w:eastAsia="仿宋_GB2312"/>
          <w:sz w:val="32"/>
          <w:szCs w:val="32"/>
        </w:rPr>
        <w:t>范围为在</w:t>
      </w:r>
      <w:r>
        <w:rPr>
          <w:rFonts w:hint="eastAsia" w:ascii="仿宋_GB2312" w:eastAsia="仿宋_GB2312"/>
          <w:sz w:val="32"/>
          <w:szCs w:val="32"/>
          <w:lang w:eastAsia="zh-CN"/>
        </w:rPr>
        <w:t>滨州市</w:t>
      </w:r>
      <w:r>
        <w:rPr>
          <w:rFonts w:hint="eastAsia" w:ascii="仿宋_GB2312" w:eastAsia="仿宋_GB2312"/>
          <w:sz w:val="32"/>
          <w:szCs w:val="32"/>
        </w:rPr>
        <w:t>行政区域内依法登记的，以人才培养培训服务为主要工作职责，社会信用良好的企业、院校、社会团体、民办非企业等。有意愿开展职业技能等级认定工作，且符合省、市关于社评组织征集相关遴选条</w:t>
      </w:r>
      <w:r>
        <w:rPr>
          <w:rFonts w:hint="eastAsia" w:ascii="仿宋_GB2312" w:eastAsia="仿宋_GB2312"/>
          <w:color w:val="000000"/>
          <w:sz w:val="32"/>
          <w:szCs w:val="32"/>
        </w:rPr>
        <w:t>件</w:t>
      </w:r>
      <w:r>
        <w:rPr>
          <w:rFonts w:hint="eastAsia" w:ascii="仿宋_GB2312" w:eastAsia="仿宋_GB2312"/>
          <w:sz w:val="32"/>
          <w:szCs w:val="32"/>
        </w:rPr>
        <w:t>的不同主体，可按鲁人社字〔</w:t>
      </w:r>
      <w:r>
        <w:rPr>
          <w:rFonts w:ascii="仿宋_GB2312" w:eastAsia="仿宋_GB2312"/>
          <w:sz w:val="32"/>
          <w:szCs w:val="32"/>
        </w:rPr>
        <w:t>202</w:t>
      </w:r>
      <w:r>
        <w:rPr>
          <w:rFonts w:hint="eastAsia" w:ascii="仿宋_GB2312" w:eastAsia="仿宋_GB2312"/>
          <w:sz w:val="32"/>
          <w:szCs w:val="32"/>
        </w:rPr>
        <w:t>2〕93号文件有关要求申报</w:t>
      </w:r>
      <w:r>
        <w:rPr>
          <w:rFonts w:hint="eastAsia" w:ascii="仿宋_GB2312" w:eastAsia="仿宋_GB2312"/>
          <w:color w:val="000000"/>
          <w:sz w:val="32"/>
          <w:szCs w:val="32"/>
        </w:rPr>
        <w:t>。</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申报职业（工种）范围</w:t>
      </w:r>
    </w:p>
    <w:p>
      <w:pPr>
        <w:numPr>
          <w:ilvl w:val="0"/>
          <w:numId w:val="0"/>
        </w:numPr>
        <w:spacing w:line="560" w:lineRule="exact"/>
        <w:ind w:firstLine="640" w:firstLineChars="200"/>
        <w:rPr>
          <w:rFonts w:hint="eastAsia" w:ascii="仿宋_GB2312" w:eastAsia="仿宋_GB2312"/>
          <w:sz w:val="32"/>
          <w:szCs w:val="32"/>
        </w:rPr>
        <w:sectPr>
          <w:pgSz w:w="11906" w:h="16838"/>
          <w:pgMar w:top="1985" w:right="1531" w:bottom="1814" w:left="1531" w:header="851" w:footer="992" w:gutter="0"/>
          <w:pgNumType w:fmt="decimal" w:start="1"/>
          <w:cols w:space="425" w:num="1"/>
          <w:docGrid w:type="lines" w:linePitch="312" w:charSpace="0"/>
        </w:sectPr>
      </w:pPr>
      <w:r>
        <w:rPr>
          <w:rFonts w:hint="eastAsia" w:ascii="仿宋_GB2312" w:eastAsia="仿宋_GB2312"/>
          <w:sz w:val="32"/>
          <w:szCs w:val="32"/>
        </w:rPr>
        <w:t>（一）申报职业（工种）为现行《中华人民共和国职业分类大典》</w:t>
      </w:r>
      <w:r>
        <w:rPr>
          <w:rFonts w:hint="eastAsia" w:ascii="仿宋_GB2312" w:eastAsia="仿宋_GB2312"/>
          <w:sz w:val="32"/>
          <w:szCs w:val="32"/>
          <w:lang w:eastAsia="zh-CN"/>
        </w:rPr>
        <w:t>及人力资源社会保障部后续发布的新职业</w:t>
      </w:r>
      <w:r>
        <w:rPr>
          <w:rFonts w:hint="eastAsia" w:ascii="仿宋_GB2312" w:eastAsia="仿宋_GB2312"/>
          <w:sz w:val="32"/>
          <w:szCs w:val="32"/>
        </w:rPr>
        <w:t>中</w:t>
      </w:r>
      <w:r>
        <w:rPr>
          <w:rFonts w:hint="eastAsia" w:ascii="仿宋_GB2312" w:eastAsia="仿宋_GB2312"/>
          <w:sz w:val="32"/>
          <w:szCs w:val="32"/>
          <w:lang w:eastAsia="zh-CN"/>
        </w:rPr>
        <w:t>第三、四、五、六大类中的技能类职业（工种），且有相应的国家职业技能标准或</w:t>
      </w:r>
      <w:r>
        <w:rPr>
          <w:rFonts w:hint="eastAsia" w:ascii="仿宋_GB2312" w:eastAsia="仿宋_GB2312"/>
          <w:sz w:val="32"/>
          <w:szCs w:val="32"/>
        </w:rPr>
        <w:t>经人力资源社会保障部备案</w:t>
      </w:r>
      <w:r>
        <w:rPr>
          <w:rFonts w:hint="eastAsia" w:ascii="仿宋_GB2312" w:eastAsia="仿宋_GB2312"/>
          <w:sz w:val="32"/>
          <w:szCs w:val="32"/>
          <w:lang w:eastAsia="zh-CN"/>
        </w:rPr>
        <w:t>公示评价规范。</w:t>
      </w:r>
      <w:r>
        <w:rPr>
          <w:rFonts w:hint="eastAsia" w:ascii="仿宋_GB2312" w:eastAsia="仿宋_GB2312"/>
          <w:sz w:val="32"/>
          <w:szCs w:val="32"/>
        </w:rPr>
        <w:t>准入类职业资格不</w:t>
      </w:r>
    </w:p>
    <w:p>
      <w:pPr>
        <w:numPr>
          <w:ilvl w:val="0"/>
          <w:numId w:val="0"/>
        </w:numPr>
        <w:spacing w:line="560" w:lineRule="exact"/>
        <w:ind w:firstLine="640" w:firstLineChars="200"/>
        <w:rPr>
          <w:rFonts w:ascii="仿宋_GB2312" w:hAnsi="Calibri" w:eastAsia="仿宋_GB2312"/>
          <w:color w:val="FF0000"/>
          <w:kern w:val="0"/>
          <w:sz w:val="32"/>
          <w:szCs w:val="32"/>
        </w:rPr>
      </w:pPr>
      <w:r>
        <w:rPr>
          <w:rFonts w:hint="eastAsia" w:ascii="仿宋_GB2312" w:eastAsia="仿宋_GB2312"/>
          <w:sz w:val="32"/>
          <w:szCs w:val="32"/>
        </w:rPr>
        <w:t>纳入征集范围。</w:t>
      </w:r>
    </w:p>
    <w:p>
      <w:pPr>
        <w:spacing w:line="560" w:lineRule="exact"/>
        <w:ind w:firstLine="640" w:firstLineChars="200"/>
        <w:rPr>
          <w:rFonts w:hint="default" w:ascii="仿宋_GB2312" w:eastAsia="仿宋_GB2312"/>
          <w:sz w:val="32"/>
          <w:szCs w:val="32"/>
          <w:lang w:val="en-US"/>
        </w:rPr>
      </w:pPr>
      <w:r>
        <w:rPr>
          <w:rFonts w:hint="eastAsia" w:ascii="仿宋_GB2312" w:eastAsia="仿宋_GB2312"/>
          <w:sz w:val="32"/>
          <w:szCs w:val="32"/>
        </w:rPr>
        <w:t>（二）本次</w:t>
      </w:r>
      <w:r>
        <w:rPr>
          <w:rFonts w:hint="eastAsia" w:ascii="仿宋_GB2312" w:eastAsia="仿宋_GB2312"/>
          <w:sz w:val="32"/>
          <w:szCs w:val="32"/>
          <w:lang w:eastAsia="zh-CN"/>
        </w:rPr>
        <w:t>滨州</w:t>
      </w:r>
      <w:r>
        <w:rPr>
          <w:rFonts w:hint="eastAsia" w:ascii="仿宋_GB2312" w:eastAsia="仿宋_GB2312"/>
          <w:sz w:val="32"/>
          <w:szCs w:val="32"/>
        </w:rPr>
        <w:t>市重点征集职业（工种）</w:t>
      </w:r>
      <w:r>
        <w:rPr>
          <w:rFonts w:hint="eastAsia" w:ascii="仿宋_GB2312" w:eastAsia="仿宋_GB2312"/>
          <w:sz w:val="32"/>
          <w:szCs w:val="32"/>
          <w:lang w:eastAsia="zh-CN"/>
        </w:rPr>
        <w:t>（见附件</w:t>
      </w:r>
      <w:r>
        <w:rPr>
          <w:rFonts w:hint="eastAsia" w:ascii="仿宋_GB2312" w:eastAsia="仿宋_GB2312"/>
          <w:sz w:val="32"/>
          <w:szCs w:val="32"/>
          <w:lang w:val="en-US" w:eastAsia="zh-CN"/>
        </w:rPr>
        <w:t>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（三）每个社评组织申报职业（工种）不超过3个，申报级别为五级至一级，</w:t>
      </w:r>
      <w:r>
        <w:rPr>
          <w:rFonts w:hint="eastAsia" w:ascii="仿宋_GB2312" w:eastAsia="仿宋_GB2312"/>
          <w:sz w:val="32"/>
          <w:szCs w:val="32"/>
          <w:lang w:eastAsia="zh-CN"/>
        </w:rPr>
        <w:t>人力资源社会保障部门</w:t>
      </w:r>
      <w:r>
        <w:rPr>
          <w:rFonts w:hint="eastAsia" w:ascii="仿宋_GB2312" w:eastAsia="仿宋_GB2312"/>
          <w:sz w:val="32"/>
          <w:szCs w:val="32"/>
        </w:rPr>
        <w:t>根据申报机构条件赋予相应等级。</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三、申报要求</w:t>
      </w:r>
    </w:p>
    <w:p>
      <w:pPr>
        <w:spacing w:line="560" w:lineRule="exact"/>
        <w:ind w:firstLine="640" w:firstLineChars="200"/>
        <w:rPr>
          <w:rFonts w:ascii="楷体_GB2312" w:hAnsi="华文楷体" w:eastAsia="楷体_GB2312" w:cs="华文楷体"/>
          <w:sz w:val="32"/>
          <w:szCs w:val="32"/>
        </w:rPr>
      </w:pPr>
      <w:r>
        <w:rPr>
          <w:rFonts w:hint="eastAsia" w:ascii="楷体_GB2312" w:hAnsi="华文楷体" w:eastAsia="楷体_GB2312" w:cs="华文楷体"/>
          <w:sz w:val="32"/>
          <w:szCs w:val="32"/>
        </w:rPr>
        <w:t>（一）申报材料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1.社会培训评价组织基本情况表（见附件2）；</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2.社会培训评价组织职业技能等级认定工作方案（见附件3）；</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3.法人登记证书复印件；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4.信用报告或诚信承诺。</w:t>
      </w:r>
    </w:p>
    <w:p>
      <w:pPr>
        <w:spacing w:line="560" w:lineRule="exact"/>
        <w:ind w:firstLine="640" w:firstLineChars="200"/>
        <w:rPr>
          <w:rFonts w:ascii="楷体_GB2312" w:hAnsi="华文楷体" w:eastAsia="楷体_GB2312" w:cs="华文楷体"/>
          <w:sz w:val="32"/>
          <w:szCs w:val="32"/>
        </w:rPr>
      </w:pPr>
      <w:r>
        <w:rPr>
          <w:rFonts w:hint="eastAsia" w:ascii="楷体_GB2312" w:hAnsi="华文楷体" w:eastAsia="楷体_GB2312" w:cs="华文楷体"/>
          <w:sz w:val="32"/>
          <w:szCs w:val="32"/>
        </w:rPr>
        <w:t>（二）申报受理</w:t>
      </w:r>
    </w:p>
    <w:p>
      <w:pPr>
        <w:spacing w:line="560" w:lineRule="exact"/>
        <w:ind w:firstLine="640" w:firstLineChars="200"/>
        <w:rPr>
          <w:rFonts w:ascii="仿宋_GB2312" w:hAnsi="Calibri" w:eastAsia="仿宋_GB2312"/>
          <w:color w:val="000000"/>
          <w:kern w:val="0"/>
          <w:sz w:val="32"/>
          <w:szCs w:val="32"/>
        </w:rPr>
      </w:pPr>
      <w:r>
        <w:rPr>
          <w:rFonts w:hint="eastAsia" w:ascii="仿宋_GB2312" w:hAnsi="Calibri" w:eastAsia="仿宋_GB2312"/>
          <w:color w:val="000000"/>
          <w:kern w:val="0"/>
          <w:sz w:val="32"/>
          <w:szCs w:val="32"/>
        </w:rPr>
        <w:t>1</w:t>
      </w:r>
      <w:r>
        <w:rPr>
          <w:rFonts w:hint="eastAsia" w:ascii="仿宋_GB2312" w:eastAsia="仿宋_GB2312"/>
          <w:sz w:val="32"/>
          <w:szCs w:val="32"/>
        </w:rPr>
        <w:t>.拟申请省级社评组织的省属企业、院校、社会团体，应先向</w:t>
      </w:r>
      <w:r>
        <w:rPr>
          <w:rFonts w:hint="eastAsia" w:ascii="仿宋_GB2312" w:eastAsia="仿宋_GB2312"/>
          <w:sz w:val="32"/>
          <w:szCs w:val="32"/>
          <w:lang w:eastAsia="zh-CN"/>
        </w:rPr>
        <w:t>滨州</w:t>
      </w:r>
      <w:r>
        <w:rPr>
          <w:rFonts w:hint="eastAsia" w:ascii="仿宋_GB2312" w:eastAsia="仿宋_GB2312"/>
          <w:sz w:val="32"/>
          <w:szCs w:val="32"/>
        </w:rPr>
        <w:t>市人力资源社会保障局申报，经市人力资源社会保障局</w:t>
      </w:r>
      <w:r>
        <w:rPr>
          <w:rFonts w:hint="eastAsia" w:ascii="仿宋_GB2312" w:eastAsia="仿宋_GB2312"/>
          <w:sz w:val="32"/>
          <w:szCs w:val="32"/>
          <w:lang w:eastAsia="zh-CN"/>
        </w:rPr>
        <w:t>初评</w:t>
      </w:r>
      <w:r>
        <w:rPr>
          <w:rFonts w:hint="eastAsia" w:ascii="仿宋_GB2312" w:eastAsia="仿宋_GB2312"/>
          <w:sz w:val="32"/>
          <w:szCs w:val="32"/>
        </w:rPr>
        <w:t>同意后，报省人力资源社会保障厅复评、备案；</w:t>
      </w:r>
    </w:p>
    <w:p>
      <w:pPr>
        <w:spacing w:line="560" w:lineRule="exact"/>
        <w:ind w:firstLine="640" w:firstLineChars="200"/>
        <w:rPr>
          <w:rFonts w:hint="eastAsia" w:ascii="仿宋_GB2312" w:hAnsi="Calibri" w:eastAsia="仿宋_GB2312"/>
          <w:color w:val="000000"/>
          <w:kern w:val="0"/>
          <w:sz w:val="32"/>
          <w:szCs w:val="32"/>
          <w:lang w:eastAsia="zh-CN"/>
        </w:rPr>
      </w:pPr>
      <w:r>
        <w:rPr>
          <w:rFonts w:hint="eastAsia" w:ascii="仿宋_GB2312" w:hAnsi="Calibri" w:eastAsia="仿宋_GB2312"/>
          <w:color w:val="000000"/>
          <w:kern w:val="0"/>
          <w:sz w:val="32"/>
          <w:szCs w:val="32"/>
        </w:rPr>
        <w:t>2</w:t>
      </w:r>
      <w:r>
        <w:rPr>
          <w:rFonts w:hint="eastAsia" w:ascii="仿宋_GB2312" w:eastAsia="仿宋_GB2312"/>
          <w:sz w:val="32"/>
          <w:szCs w:val="32"/>
        </w:rPr>
        <w:t>.拟申请市级社评组织的省属和市属企业、院校、社会团体</w:t>
      </w:r>
      <w:r>
        <w:rPr>
          <w:rFonts w:hint="eastAsia" w:ascii="仿宋_GB2312" w:eastAsia="仿宋_GB2312"/>
          <w:sz w:val="32"/>
          <w:szCs w:val="32"/>
          <w:lang w:eastAsia="zh-CN"/>
        </w:rPr>
        <w:t>、</w:t>
      </w:r>
      <w:r>
        <w:rPr>
          <w:rFonts w:hint="eastAsia" w:ascii="仿宋_GB2312" w:eastAsia="仿宋_GB2312"/>
          <w:sz w:val="32"/>
          <w:szCs w:val="32"/>
        </w:rPr>
        <w:t>民办非企业向</w:t>
      </w:r>
      <w:r>
        <w:rPr>
          <w:rFonts w:hint="eastAsia" w:ascii="仿宋_GB2312" w:eastAsia="仿宋_GB2312"/>
          <w:sz w:val="32"/>
          <w:szCs w:val="32"/>
          <w:lang w:eastAsia="zh-CN"/>
        </w:rPr>
        <w:t>所在县（市、区）</w:t>
      </w:r>
      <w:r>
        <w:rPr>
          <w:rFonts w:hint="eastAsia" w:ascii="仿宋_GB2312" w:eastAsia="仿宋_GB2312"/>
          <w:sz w:val="32"/>
          <w:szCs w:val="32"/>
        </w:rPr>
        <w:t>人力资源社会保障局申报</w:t>
      </w:r>
      <w:r>
        <w:rPr>
          <w:rFonts w:hint="eastAsia" w:ascii="仿宋_GB2312" w:eastAsia="仿宋_GB2312"/>
          <w:sz w:val="32"/>
          <w:szCs w:val="32"/>
          <w:lang w:eastAsia="zh-CN"/>
        </w:rPr>
        <w:t>，县（市、区）人力资源社会保障局审核同意后，报市人力资源社会保障局；</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.全国性社评组织经函商省人力资源社会保障厅同意后，由相关驻</w:t>
      </w:r>
      <w:r>
        <w:rPr>
          <w:rFonts w:hint="eastAsia" w:ascii="仿宋_GB2312" w:eastAsia="仿宋_GB2312"/>
          <w:sz w:val="32"/>
          <w:szCs w:val="32"/>
          <w:lang w:eastAsia="zh-CN"/>
        </w:rPr>
        <w:t>滨</w:t>
      </w:r>
      <w:r>
        <w:rPr>
          <w:rFonts w:hint="eastAsia" w:ascii="仿宋_GB2312" w:eastAsia="仿宋_GB2312"/>
          <w:sz w:val="32"/>
          <w:szCs w:val="32"/>
        </w:rPr>
        <w:t>分支机构</w:t>
      </w:r>
      <w:r>
        <w:rPr>
          <w:rFonts w:hint="eastAsia" w:ascii="仿宋_GB2312" w:eastAsia="仿宋_GB2312"/>
          <w:sz w:val="32"/>
          <w:szCs w:val="32"/>
          <w:lang w:eastAsia="zh-CN"/>
        </w:rPr>
        <w:t>向</w:t>
      </w:r>
      <w:r>
        <w:rPr>
          <w:rFonts w:hint="eastAsia" w:ascii="仿宋_GB2312" w:eastAsia="仿宋_GB2312"/>
          <w:sz w:val="32"/>
          <w:szCs w:val="32"/>
        </w:rPr>
        <w:t>市人力资源社会保障局申报</w:t>
      </w:r>
      <w:r>
        <w:rPr>
          <w:rFonts w:hint="eastAsia" w:ascii="仿宋_GB2312" w:eastAsia="仿宋_GB2312"/>
          <w:sz w:val="32"/>
          <w:szCs w:val="32"/>
          <w:lang w:eastAsia="zh-CN"/>
        </w:rPr>
        <w:t>；</w:t>
      </w:r>
    </w:p>
    <w:p>
      <w:pPr>
        <w:spacing w:line="560" w:lineRule="exact"/>
        <w:ind w:firstLine="640" w:firstLineChars="200"/>
        <w:rPr>
          <w:rFonts w:ascii="仿宋_GB2312" w:hAnsi="Calibri" w:eastAsia="仿宋_GB2312"/>
          <w:color w:val="000000"/>
          <w:kern w:val="0"/>
          <w:sz w:val="32"/>
          <w:szCs w:val="32"/>
        </w:rPr>
      </w:pPr>
      <w:r>
        <w:rPr>
          <w:rFonts w:hint="eastAsia" w:ascii="仿宋_GB2312" w:eastAsia="仿宋_GB2312"/>
          <w:sz w:val="32"/>
          <w:szCs w:val="32"/>
        </w:rPr>
        <w:t>为做好疫情防控期间社评组织征集工作，减少现场办理，人社部门可通过“网上办”“电话办”“邮寄办”等方式进行材料收集。</w:t>
      </w:r>
    </w:p>
    <w:p>
      <w:pPr>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四、评估流程</w:t>
      </w:r>
    </w:p>
    <w:p>
      <w:pPr>
        <w:spacing w:line="560" w:lineRule="exact"/>
        <w:ind w:firstLine="640" w:firstLineChars="200"/>
        <w:rPr>
          <w:rFonts w:ascii="楷体_GB2312" w:hAnsi="华文楷体" w:eastAsia="楷体_GB2312" w:cs="华文楷体"/>
          <w:sz w:val="32"/>
          <w:szCs w:val="32"/>
        </w:rPr>
      </w:pPr>
      <w:r>
        <w:rPr>
          <w:rFonts w:hint="eastAsia" w:ascii="楷体_GB2312" w:hAnsi="华文楷体" w:eastAsia="楷体_GB2312" w:cs="华文楷体"/>
          <w:sz w:val="32"/>
          <w:szCs w:val="32"/>
        </w:rPr>
        <w:t>（一）遴选评估</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市</w:t>
      </w:r>
      <w:r>
        <w:rPr>
          <w:rFonts w:hint="eastAsia" w:ascii="仿宋_GB2312" w:eastAsia="仿宋_GB2312"/>
          <w:sz w:val="32"/>
          <w:szCs w:val="32"/>
          <w:lang w:eastAsia="zh-CN"/>
        </w:rPr>
        <w:t>人力资源社会保障</w:t>
      </w:r>
      <w:r>
        <w:rPr>
          <w:rFonts w:hint="eastAsia" w:ascii="仿宋_GB2312" w:eastAsia="仿宋_GB2312"/>
          <w:sz w:val="32"/>
          <w:szCs w:val="32"/>
        </w:rPr>
        <w:t>部门成立评估专家组，根据实际需要，采取材料核验、</w:t>
      </w:r>
      <w:r>
        <w:rPr>
          <w:rFonts w:hint="eastAsia" w:ascii="仿宋_GB2312" w:hAnsi="仿宋" w:eastAsia="仿宋_GB2312" w:cs="黑体"/>
          <w:bCs/>
          <w:sz w:val="32"/>
          <w:szCs w:val="32"/>
        </w:rPr>
        <w:t>现场查看、</w:t>
      </w:r>
      <w:r>
        <w:rPr>
          <w:rFonts w:hint="eastAsia" w:ascii="仿宋_GB2312" w:hAnsi="仿宋" w:eastAsia="仿宋_GB2312" w:cs="黑体"/>
          <w:bCs/>
          <w:sz w:val="32"/>
          <w:szCs w:val="32"/>
          <w:lang w:eastAsia="zh-CN"/>
        </w:rPr>
        <w:t>视频连线、</w:t>
      </w:r>
      <w:r>
        <w:rPr>
          <w:rFonts w:hint="eastAsia" w:ascii="仿宋_GB2312" w:hAnsi="仿宋" w:eastAsia="仿宋_GB2312" w:cs="黑体"/>
          <w:bCs/>
          <w:sz w:val="32"/>
          <w:szCs w:val="32"/>
        </w:rPr>
        <w:t>访谈咨询、质询答辩</w:t>
      </w:r>
      <w:r>
        <w:rPr>
          <w:rFonts w:hint="eastAsia" w:ascii="仿宋_GB2312" w:hAnsi="仿宋" w:eastAsia="仿宋_GB2312" w:cs="黑体"/>
          <w:bCs/>
          <w:sz w:val="32"/>
          <w:szCs w:val="32"/>
          <w:lang w:eastAsia="zh-CN"/>
        </w:rPr>
        <w:t>、专家论证</w:t>
      </w:r>
      <w:r>
        <w:rPr>
          <w:rFonts w:hint="eastAsia" w:ascii="仿宋_GB2312" w:eastAsia="仿宋_GB2312"/>
          <w:sz w:val="32"/>
          <w:szCs w:val="32"/>
        </w:rPr>
        <w:t>等方式进行技术评估，遴选确定社评组织及其评价职业（工种）范围，并将评估结果进行公示。本次征集中，</w:t>
      </w:r>
      <w:r>
        <w:rPr>
          <w:rFonts w:hint="eastAsia" w:ascii="仿宋_GB2312" w:eastAsia="仿宋_GB2312"/>
          <w:sz w:val="32"/>
          <w:szCs w:val="32"/>
          <w:lang w:eastAsia="zh-CN"/>
        </w:rPr>
        <w:t>滨州</w:t>
      </w:r>
      <w:r>
        <w:rPr>
          <w:rFonts w:hint="eastAsia" w:ascii="仿宋_GB2312" w:eastAsia="仿宋_GB2312"/>
          <w:sz w:val="32"/>
          <w:szCs w:val="32"/>
        </w:rPr>
        <w:t>市择优遴选不超过10家机构。</w:t>
      </w:r>
      <w:r>
        <w:rPr>
          <w:rFonts w:hint="eastAsia" w:ascii="仿宋_GB2312" w:eastAsia="仿宋_GB2312"/>
          <w:sz w:val="32"/>
          <w:szCs w:val="32"/>
          <w:lang w:eastAsia="zh-CN"/>
        </w:rPr>
        <w:t>各县（市、区）征集名额（见附件</w:t>
      </w:r>
      <w:r>
        <w:rPr>
          <w:rFonts w:hint="eastAsia" w:ascii="仿宋_GB2312" w:eastAsia="仿宋_GB2312"/>
          <w:sz w:val="32"/>
          <w:szCs w:val="32"/>
          <w:lang w:val="en-US" w:eastAsia="zh-CN"/>
        </w:rPr>
        <w:t>4）</w:t>
      </w:r>
    </w:p>
    <w:p>
      <w:pPr>
        <w:spacing w:line="560" w:lineRule="exact"/>
        <w:ind w:firstLine="640" w:firstLineChars="200"/>
        <w:rPr>
          <w:rFonts w:ascii="楷体_GB2312" w:hAnsi="华文楷体" w:eastAsia="楷体_GB2312" w:cs="华文楷体"/>
          <w:sz w:val="32"/>
          <w:szCs w:val="32"/>
        </w:rPr>
      </w:pPr>
      <w:r>
        <w:rPr>
          <w:rFonts w:hint="eastAsia" w:ascii="楷体_GB2312" w:hAnsi="华文楷体" w:eastAsia="楷体_GB2312" w:cs="华文楷体"/>
          <w:sz w:val="32"/>
          <w:szCs w:val="32"/>
        </w:rPr>
        <w:t>（二）备案回执</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市人社局</w:t>
      </w:r>
      <w:r>
        <w:rPr>
          <w:rFonts w:hint="eastAsia" w:ascii="仿宋_GB2312" w:eastAsia="仿宋_GB2312"/>
          <w:sz w:val="32"/>
          <w:szCs w:val="32"/>
        </w:rPr>
        <w:t>将</w:t>
      </w:r>
      <w:r>
        <w:rPr>
          <w:rFonts w:hint="eastAsia" w:ascii="仿宋_GB2312" w:eastAsia="仿宋_GB2312"/>
          <w:sz w:val="32"/>
          <w:szCs w:val="32"/>
          <w:lang w:eastAsia="zh-CN"/>
        </w:rPr>
        <w:t>省级社评组织初评结果及</w:t>
      </w:r>
      <w:r>
        <w:rPr>
          <w:rFonts w:hint="eastAsia" w:ascii="仿宋_GB2312" w:eastAsia="仿宋_GB2312"/>
          <w:sz w:val="32"/>
          <w:szCs w:val="32"/>
        </w:rPr>
        <w:t>市级社评组织名单、工作方案等报省人力资源社会保障厅。人社部门向遴选确定的社评组织赋予机构代码，并出具回执。</w:t>
      </w:r>
    </w:p>
    <w:p>
      <w:pPr>
        <w:spacing w:line="560" w:lineRule="exact"/>
        <w:ind w:firstLine="640" w:firstLineChars="200"/>
        <w:rPr>
          <w:rFonts w:ascii="楷体_GB2312" w:hAnsi="华文楷体" w:eastAsia="楷体_GB2312" w:cs="华文楷体"/>
          <w:sz w:val="32"/>
          <w:szCs w:val="32"/>
        </w:rPr>
      </w:pPr>
      <w:r>
        <w:rPr>
          <w:rFonts w:hint="eastAsia" w:ascii="楷体_GB2312" w:hAnsi="华文楷体" w:eastAsia="楷体_GB2312" w:cs="华文楷体"/>
          <w:sz w:val="32"/>
          <w:szCs w:val="32"/>
        </w:rPr>
        <w:t>（三）信息公布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省</w:t>
      </w:r>
      <w:r>
        <w:rPr>
          <w:rFonts w:hint="eastAsia" w:ascii="仿宋_GB2312" w:eastAsia="仿宋_GB2312"/>
          <w:sz w:val="32"/>
          <w:szCs w:val="32"/>
          <w:lang w:eastAsia="zh-CN"/>
        </w:rPr>
        <w:t>、市</w:t>
      </w:r>
      <w:r>
        <w:rPr>
          <w:rFonts w:hint="eastAsia" w:ascii="仿宋_GB2312" w:eastAsia="仿宋_GB2312"/>
          <w:sz w:val="32"/>
          <w:szCs w:val="32"/>
        </w:rPr>
        <w:t>人力资源社会保障</w:t>
      </w:r>
      <w:r>
        <w:rPr>
          <w:rFonts w:hint="eastAsia" w:ascii="仿宋_GB2312" w:eastAsia="仿宋_GB2312"/>
          <w:sz w:val="32"/>
          <w:szCs w:val="32"/>
          <w:lang w:eastAsia="zh-CN"/>
        </w:rPr>
        <w:t>部门</w:t>
      </w:r>
      <w:r>
        <w:rPr>
          <w:rFonts w:hint="eastAsia" w:ascii="仿宋_GB2312" w:eastAsia="仿宋_GB2312"/>
          <w:sz w:val="32"/>
          <w:szCs w:val="32"/>
        </w:rPr>
        <w:t>统一向社会公布社评组织及职业（工种）目录等信息。</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五、其他事项</w:t>
      </w:r>
    </w:p>
    <w:p>
      <w:pPr>
        <w:spacing w:line="560" w:lineRule="exact"/>
        <w:ind w:firstLine="640" w:firstLineChars="200"/>
        <w:rPr>
          <w:rFonts w:ascii="楷体_GB2312" w:hAnsi="华文楷体" w:eastAsia="楷体_GB2312" w:cs="华文楷体"/>
          <w:sz w:val="32"/>
          <w:szCs w:val="32"/>
        </w:rPr>
      </w:pPr>
      <w:r>
        <w:rPr>
          <w:rFonts w:hint="eastAsia" w:ascii="楷体_GB2312" w:hAnsi="华文楷体" w:eastAsia="楷体_GB2312" w:cs="华文楷体"/>
          <w:sz w:val="32"/>
          <w:szCs w:val="32"/>
        </w:rPr>
        <w:t>（一）完成时限</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1.2022年1</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日前，</w:t>
      </w:r>
      <w:r>
        <w:rPr>
          <w:rFonts w:hint="eastAsia" w:ascii="仿宋_GB2312" w:eastAsia="仿宋_GB2312"/>
          <w:sz w:val="32"/>
          <w:szCs w:val="32"/>
          <w:lang w:eastAsia="zh-CN"/>
        </w:rPr>
        <w:t>有关县（市、区）人社部门，将辖区内申报单位提交的材料审核同意后，按照附件分配名额，提交市人力资源和社会保障局。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日前，</w:t>
      </w:r>
      <w:r>
        <w:rPr>
          <w:rFonts w:hint="eastAsia" w:ascii="仿宋_GB2312" w:eastAsia="仿宋_GB2312"/>
          <w:sz w:val="32"/>
          <w:szCs w:val="32"/>
          <w:lang w:eastAsia="zh-CN"/>
        </w:rPr>
        <w:t>我</w:t>
      </w:r>
      <w:r>
        <w:rPr>
          <w:rFonts w:hint="eastAsia" w:ascii="仿宋_GB2312" w:eastAsia="仿宋_GB2312"/>
          <w:sz w:val="32"/>
          <w:szCs w:val="32"/>
        </w:rPr>
        <w:t>市完成省级社评组织的初评、市级社评组织的遴选评估工作，并将材料提交省人力资源社会保障厅。</w:t>
      </w:r>
    </w:p>
    <w:p>
      <w:pPr>
        <w:spacing w:line="560" w:lineRule="exact"/>
        <w:ind w:firstLine="640" w:firstLineChars="200"/>
        <w:rPr>
          <w:rFonts w:hint="eastAsia" w:ascii="楷体_GB2312" w:hAnsi="华文楷体" w:eastAsia="楷体_GB2312" w:cs="华文楷体"/>
          <w:sz w:val="32"/>
          <w:szCs w:val="32"/>
          <w:lang w:eastAsia="zh-CN"/>
        </w:rPr>
      </w:pPr>
      <w:r>
        <w:rPr>
          <w:rFonts w:hint="eastAsia" w:ascii="楷体_GB2312" w:hAnsi="华文楷体" w:eastAsia="楷体_GB2312" w:cs="华文楷体"/>
          <w:sz w:val="32"/>
          <w:szCs w:val="32"/>
        </w:rPr>
        <w:t>（二）联系方式</w:t>
      </w:r>
    </w:p>
    <w:p>
      <w:pPr>
        <w:spacing w:line="560" w:lineRule="exact"/>
        <w:ind w:firstLine="640" w:firstLineChars="200"/>
        <w:rPr>
          <w:rFonts w:hint="default" w:ascii="仿宋_GB2312" w:eastAsia="仿宋_GB2312"/>
          <w:sz w:val="32"/>
          <w:szCs w:val="32"/>
          <w:lang w:val="en-US"/>
        </w:rPr>
      </w:pPr>
      <w:r>
        <w:rPr>
          <w:rFonts w:hint="eastAsia" w:ascii="仿宋_GB2312" w:eastAsia="仿宋_GB2312"/>
          <w:sz w:val="32"/>
          <w:szCs w:val="32"/>
        </w:rPr>
        <w:t>征集期间遇到问题，请及时与</w:t>
      </w:r>
      <w:r>
        <w:rPr>
          <w:rFonts w:hint="eastAsia" w:ascii="仿宋_GB2312" w:eastAsia="仿宋_GB2312"/>
          <w:sz w:val="32"/>
          <w:szCs w:val="32"/>
          <w:lang w:eastAsia="zh-CN"/>
        </w:rPr>
        <w:t>市</w:t>
      </w:r>
      <w:r>
        <w:rPr>
          <w:rFonts w:hint="eastAsia" w:ascii="仿宋_GB2312" w:eastAsia="仿宋_GB2312"/>
          <w:sz w:val="32"/>
          <w:szCs w:val="32"/>
        </w:rPr>
        <w:t>公共就业与人才服务中心</w:t>
      </w:r>
      <w:r>
        <w:rPr>
          <w:rFonts w:hint="eastAsia" w:ascii="仿宋_GB2312" w:eastAsia="仿宋_GB2312"/>
          <w:sz w:val="32"/>
          <w:szCs w:val="32"/>
          <w:lang w:eastAsia="zh-CN"/>
        </w:rPr>
        <w:t>职业技能鉴定科联系。联系电话：</w:t>
      </w:r>
      <w:r>
        <w:rPr>
          <w:rFonts w:hint="eastAsia" w:ascii="仿宋_GB2312" w:eastAsia="仿宋_GB2312"/>
          <w:sz w:val="32"/>
          <w:szCs w:val="32"/>
          <w:lang w:val="en-US" w:eastAsia="zh-CN"/>
        </w:rPr>
        <w:t>0543-8173770</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附件：1</w:t>
      </w:r>
      <w:r>
        <w:rPr>
          <w:rFonts w:ascii="仿宋_GB2312" w:eastAsia="仿宋_GB2312"/>
          <w:sz w:val="32"/>
          <w:szCs w:val="32"/>
        </w:rPr>
        <w:t>.</w:t>
      </w:r>
      <w:r>
        <w:rPr>
          <w:rFonts w:hint="eastAsia" w:ascii="仿宋_GB2312" w:eastAsia="仿宋_GB2312"/>
          <w:sz w:val="32"/>
          <w:szCs w:val="32"/>
          <w:lang w:eastAsia="zh-CN"/>
        </w:rPr>
        <w:t>滨州</w:t>
      </w:r>
      <w:r>
        <w:rPr>
          <w:rFonts w:hint="eastAsia" w:ascii="仿宋_GB2312" w:eastAsia="仿宋_GB2312"/>
          <w:sz w:val="32"/>
          <w:szCs w:val="32"/>
        </w:rPr>
        <w:t>市</w:t>
      </w:r>
      <w:r>
        <w:rPr>
          <w:rFonts w:hint="eastAsia" w:ascii="仿宋_GB2312" w:eastAsia="仿宋_GB2312"/>
          <w:sz w:val="32"/>
          <w:szCs w:val="32"/>
          <w:lang w:eastAsia="zh-CN"/>
        </w:rPr>
        <w:t>重点</w:t>
      </w:r>
      <w:bookmarkStart w:id="0" w:name="_GoBack"/>
      <w:bookmarkEnd w:id="0"/>
      <w:r>
        <w:rPr>
          <w:rFonts w:hint="eastAsia" w:ascii="仿宋_GB2312" w:eastAsia="仿宋_GB2312"/>
          <w:sz w:val="32"/>
          <w:szCs w:val="32"/>
        </w:rPr>
        <w:t>征集职业</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2.社会培训评价组织基本情况表</w:t>
      </w:r>
    </w:p>
    <w:p>
      <w:pPr>
        <w:spacing w:line="560" w:lineRule="exact"/>
        <w:ind w:left="1916" w:leftChars="760" w:hanging="320" w:hangingChars="100"/>
        <w:rPr>
          <w:rFonts w:hint="default" w:ascii="仿宋_GB2312" w:eastAsia="仿宋_GB2312"/>
          <w:sz w:val="32"/>
          <w:szCs w:val="32"/>
          <w:lang w:val="en-US" w:eastAsia="zh-CN"/>
        </w:rPr>
      </w:pPr>
      <w:r>
        <w:rPr>
          <w:rFonts w:hint="eastAsia" w:ascii="仿宋_GB2312" w:eastAsia="仿宋_GB2312"/>
          <w:sz w:val="32"/>
          <w:szCs w:val="32"/>
        </w:rPr>
        <w:t>3.社会培训评价组织职业技能等级认定工作方案</w:t>
      </w:r>
      <w:r>
        <w:rPr>
          <w:rFonts w:hint="eastAsia" w:ascii="仿宋_GB2312" w:eastAsia="仿宋_GB2312"/>
          <w:sz w:val="32"/>
          <w:szCs w:val="32"/>
          <w:lang w:val="en-US" w:eastAsia="zh-CN"/>
        </w:rPr>
        <w:t>(模板）</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县（市、区）征集名额分配表</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eastAsia="zh-CN"/>
        </w:rPr>
        <w:t>滨州市</w:t>
      </w:r>
      <w:r>
        <w:rPr>
          <w:rFonts w:hint="eastAsia" w:ascii="仿宋_GB2312" w:eastAsia="仿宋_GB2312"/>
          <w:sz w:val="32"/>
          <w:szCs w:val="32"/>
        </w:rPr>
        <w:t>人力资源和社会保障</w:t>
      </w:r>
      <w:r>
        <w:rPr>
          <w:rFonts w:hint="eastAsia" w:ascii="仿宋_GB2312" w:eastAsia="仿宋_GB2312"/>
          <w:sz w:val="32"/>
          <w:szCs w:val="32"/>
          <w:lang w:eastAsia="zh-CN"/>
        </w:rPr>
        <w:t>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2022年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w:t>
      </w:r>
    </w:p>
    <w:p>
      <w:pPr>
        <w:widowControl/>
        <w:jc w:val="left"/>
        <w:rPr>
          <w:rFonts w:ascii="仿宋_GB2312" w:eastAsia="仿宋_GB2312"/>
          <w:sz w:val="32"/>
          <w:szCs w:val="32"/>
        </w:rPr>
      </w:pPr>
      <w:r>
        <w:rPr>
          <w:rFonts w:ascii="仿宋_GB2312" w:eastAsia="仿宋_GB2312"/>
          <w:sz w:val="32"/>
          <w:szCs w:val="32"/>
        </w:rPr>
        <w:br w:type="page"/>
      </w:r>
    </w:p>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sz w:val="44"/>
          <w:szCs w:val="44"/>
        </w:rPr>
      </w:pPr>
      <w:r>
        <w:rPr>
          <w:rFonts w:hint="eastAsia" w:ascii="方正小标宋简体" w:eastAsia="方正小标宋简体"/>
          <w:sz w:val="44"/>
          <w:szCs w:val="44"/>
          <w:lang w:eastAsia="zh-CN"/>
        </w:rPr>
        <w:t>滨州</w:t>
      </w:r>
      <w:r>
        <w:rPr>
          <w:rFonts w:hint="eastAsia" w:ascii="方正小标宋简体" w:eastAsia="方正小标宋简体"/>
          <w:sz w:val="44"/>
          <w:szCs w:val="44"/>
        </w:rPr>
        <w:t>市重点征集职业</w:t>
      </w:r>
    </w:p>
    <w:p>
      <w:pPr>
        <w:rPr>
          <w:rFonts w:ascii="仿宋_GB2312" w:eastAsia="仿宋_GB2312"/>
          <w:sz w:val="32"/>
          <w:szCs w:val="32"/>
        </w:rPr>
      </w:pPr>
    </w:p>
    <w:p>
      <w:pPr>
        <w:spacing w:line="560" w:lineRule="exact"/>
        <w:ind w:firstLine="320" w:firstLineChars="100"/>
        <w:jc w:val="left"/>
        <w:rPr>
          <w:rFonts w:hint="eastAsia" w:ascii="仿宋_GB2312" w:eastAsia="仿宋_GB2312"/>
          <w:sz w:val="32"/>
          <w:szCs w:val="32"/>
        </w:rPr>
      </w:pPr>
      <w:r>
        <w:rPr>
          <w:rFonts w:hint="eastAsia" w:ascii="仿宋_GB2312" w:eastAsia="仿宋_GB2312"/>
          <w:sz w:val="32"/>
          <w:szCs w:val="32"/>
        </w:rPr>
        <w:t>家政服务员、茶艺师、评茶员、中式烹调师、中式面点师、养老护理员、育婴员、保育师、公共营养师、营养配餐员、化工总控工、婴幼儿发展引导员、无人机驾驶员、无人机装调检修工、工业机器人系统操作员</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附件2</w:t>
      </w:r>
    </w:p>
    <w:p>
      <w:pPr>
        <w:spacing w:line="580" w:lineRule="exact"/>
        <w:jc w:val="center"/>
        <w:rPr>
          <w:rFonts w:ascii="方正小标宋简体" w:hAnsi="华文中宋" w:eastAsia="方正小标宋简体" w:cs="方正小标宋简体"/>
          <w:color w:val="000000"/>
          <w:sz w:val="44"/>
          <w:szCs w:val="44"/>
        </w:rPr>
      </w:pPr>
      <w:r>
        <w:rPr>
          <w:rFonts w:hint="eastAsia" w:ascii="方正小标宋简体" w:hAnsi="华文中宋" w:eastAsia="方正小标宋简体" w:cs="方正小标宋简体"/>
          <w:color w:val="000000"/>
          <w:sz w:val="44"/>
          <w:szCs w:val="44"/>
        </w:rPr>
        <w:t>社会培训评价组织基本情况表</w:t>
      </w:r>
    </w:p>
    <w:tbl>
      <w:tblPr>
        <w:tblStyle w:val="6"/>
        <w:tblW w:w="88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6"/>
        <w:gridCol w:w="1245"/>
        <w:gridCol w:w="312"/>
        <w:gridCol w:w="933"/>
        <w:gridCol w:w="851"/>
        <w:gridCol w:w="285"/>
        <w:gridCol w:w="359"/>
        <w:gridCol w:w="1290"/>
        <w:gridCol w:w="329"/>
        <w:gridCol w:w="573"/>
        <w:gridCol w:w="598"/>
        <w:gridCol w:w="12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exact"/>
          <w:jc w:val="center"/>
        </w:trPr>
        <w:tc>
          <w:tcPr>
            <w:tcW w:w="8812" w:type="dxa"/>
            <w:gridSpan w:val="12"/>
            <w:tcBorders>
              <w:top w:val="single" w:color="000000" w:sz="6" w:space="0"/>
              <w:left w:val="single" w:color="000000" w:sz="6" w:space="0"/>
              <w:bottom w:val="single" w:color="000000" w:sz="6" w:space="0"/>
              <w:right w:val="single" w:color="000000" w:sz="6" w:space="0"/>
            </w:tcBorders>
            <w:vAlign w:val="center"/>
          </w:tcPr>
          <w:p>
            <w:pPr>
              <w:jc w:val="both"/>
              <w:rPr>
                <w:rFonts w:ascii="宋体" w:hAnsi="??"/>
                <w:color w:val="000000"/>
                <w:szCs w:val="21"/>
              </w:rPr>
            </w:pPr>
            <w:r>
              <w:rPr>
                <w:rFonts w:hint="eastAsia" w:ascii="宋体" w:hAnsi="??" w:cs="黑体"/>
                <w:color w:val="000000"/>
                <w:szCs w:val="21"/>
              </w:rPr>
              <w:t>一、基本信息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exact"/>
          <w:jc w:val="center"/>
        </w:trPr>
        <w:tc>
          <w:tcPr>
            <w:tcW w:w="2313"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r>
              <w:rPr>
                <w:rFonts w:hint="eastAsia" w:ascii="宋体" w:hAnsi="??" w:cs="宋体"/>
                <w:color w:val="000000"/>
                <w:szCs w:val="21"/>
              </w:rPr>
              <w:t>单位名称</w:t>
            </w:r>
          </w:p>
        </w:tc>
        <w:tc>
          <w:tcPr>
            <w:tcW w:w="6499" w:type="dxa"/>
            <w:gridSpan w:val="9"/>
            <w:tcBorders>
              <w:top w:val="single" w:color="000000" w:sz="6" w:space="0"/>
              <w:left w:val="single" w:color="000000" w:sz="6" w:space="0"/>
              <w:bottom w:val="single" w:color="000000" w:sz="6" w:space="0"/>
              <w:right w:val="single" w:color="000000" w:sz="6" w:space="0"/>
            </w:tcBorders>
            <w:vAlign w:val="center"/>
          </w:tcPr>
          <w:p>
            <w:pPr>
              <w:tabs>
                <w:tab w:val="left" w:pos="3793"/>
                <w:tab w:val="center" w:pos="4986"/>
              </w:tabs>
              <w:ind w:firstLine="2100" w:firstLineChars="1000"/>
              <w:jc w:val="left"/>
              <w:rPr>
                <w:rFonts w:ascii="宋体" w:hAnsi="??"/>
                <w:color w:val="000000"/>
                <w:szCs w:val="21"/>
              </w:rPr>
            </w:pPr>
            <w:r>
              <w:rPr>
                <w:rFonts w:hint="eastAsia" w:ascii="宋体" w:hAnsi="??" w:cs="宋体"/>
                <w:color w:val="000000"/>
                <w:szCs w:val="21"/>
              </w:rPr>
              <w:t>（加盖单位公章）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exact"/>
          <w:jc w:val="center"/>
        </w:trPr>
        <w:tc>
          <w:tcPr>
            <w:tcW w:w="2313"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r>
              <w:rPr>
                <w:rFonts w:hint="eastAsia" w:ascii="宋体" w:hAnsi="??" w:cs="宋体"/>
                <w:color w:val="000000"/>
                <w:szCs w:val="21"/>
              </w:rPr>
              <w:t>地址</w:t>
            </w:r>
          </w:p>
        </w:tc>
        <w:tc>
          <w:tcPr>
            <w:tcW w:w="6499" w:type="dxa"/>
            <w:gridSpan w:val="9"/>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exact"/>
          <w:jc w:val="center"/>
        </w:trPr>
        <w:tc>
          <w:tcPr>
            <w:tcW w:w="2313"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s="宋体"/>
                <w:color w:val="000000"/>
                <w:szCs w:val="21"/>
              </w:rPr>
            </w:pPr>
            <w:r>
              <w:rPr>
                <w:rFonts w:hint="eastAsia" w:ascii="宋体" w:hAnsi="??" w:cs="宋体"/>
                <w:color w:val="000000"/>
                <w:szCs w:val="21"/>
              </w:rPr>
              <w:t>统一社会信用代码</w:t>
            </w:r>
          </w:p>
        </w:tc>
        <w:tc>
          <w:tcPr>
            <w:tcW w:w="6499" w:type="dxa"/>
            <w:gridSpan w:val="9"/>
            <w:tcBorders>
              <w:top w:val="single" w:color="000000" w:sz="6" w:space="0"/>
              <w:left w:val="single" w:color="000000" w:sz="6" w:space="0"/>
              <w:bottom w:val="single" w:color="000000" w:sz="6" w:space="0"/>
              <w:right w:val="single" w:color="000000" w:sz="6" w:space="0"/>
            </w:tcBorders>
            <w:vAlign w:val="center"/>
          </w:tcPr>
          <w:p>
            <w:pPr>
              <w:spacing w:line="280" w:lineRule="exact"/>
              <w:ind w:left="-105" w:leftChars="-50"/>
              <w:jc w:val="center"/>
              <w:rPr>
                <w:rFonts w:ascii="宋体" w:hAnsi="??" w:cs="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6" w:hRule="atLeast"/>
          <w:jc w:val="center"/>
        </w:trPr>
        <w:tc>
          <w:tcPr>
            <w:tcW w:w="2313"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r>
              <w:rPr>
                <w:rFonts w:hint="eastAsia" w:ascii="宋体" w:hAnsi="??" w:cs="宋体"/>
                <w:color w:val="000000"/>
                <w:szCs w:val="21"/>
              </w:rPr>
              <w:t>注册登记机构</w:t>
            </w:r>
          </w:p>
        </w:tc>
        <w:tc>
          <w:tcPr>
            <w:tcW w:w="2069" w:type="dxa"/>
            <w:gridSpan w:val="3"/>
            <w:tcBorders>
              <w:top w:val="single" w:color="000000" w:sz="6" w:space="0"/>
              <w:left w:val="single" w:color="000000" w:sz="6" w:space="0"/>
              <w:bottom w:val="single" w:color="000000" w:sz="6" w:space="0"/>
              <w:right w:val="single" w:color="000000" w:sz="6" w:space="0"/>
            </w:tcBorders>
          </w:tcPr>
          <w:p>
            <w:pPr>
              <w:rPr>
                <w:rFonts w:ascii="宋体" w:hAnsi="??"/>
                <w:color w:val="000000"/>
                <w:szCs w:val="21"/>
              </w:rPr>
            </w:pPr>
          </w:p>
        </w:tc>
        <w:tc>
          <w:tcPr>
            <w:tcW w:w="197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r>
              <w:rPr>
                <w:rFonts w:hint="eastAsia" w:ascii="宋体" w:hAnsi="??"/>
                <w:color w:val="000000"/>
                <w:szCs w:val="21"/>
              </w:rPr>
              <w:t>机构性质</w:t>
            </w:r>
          </w:p>
        </w:tc>
        <w:tc>
          <w:tcPr>
            <w:tcW w:w="2452" w:type="dxa"/>
            <w:gridSpan w:val="3"/>
            <w:tcBorders>
              <w:top w:val="single" w:color="000000" w:sz="6" w:space="0"/>
              <w:left w:val="single" w:color="000000" w:sz="6" w:space="0"/>
              <w:bottom w:val="single" w:color="000000" w:sz="6" w:space="0"/>
              <w:right w:val="single" w:color="000000" w:sz="6" w:space="0"/>
            </w:tcBorders>
          </w:tcPr>
          <w:p>
            <w:pPr>
              <w:spacing w:line="280" w:lineRule="exact"/>
              <w:jc w:val="left"/>
              <w:rPr>
                <w:rFonts w:ascii="宋体" w:hAnsi="??" w:cs="宋体"/>
                <w:color w:val="000000"/>
                <w:szCs w:val="21"/>
              </w:rPr>
            </w:pPr>
            <w:r>
              <w:rPr>
                <w:rFonts w:hint="eastAsia" w:ascii="宋体" w:hAnsi="??" w:cs="宋体"/>
                <w:color w:val="000000"/>
                <w:szCs w:val="21"/>
              </w:rPr>
              <w:t>企　　业</w:t>
            </w:r>
            <w:r>
              <w:rPr>
                <w:rFonts w:hint="eastAsia" w:ascii="宋体" w:hAnsi="Wingdings 2" w:cs="宋体"/>
                <w:color w:val="000000"/>
                <w:szCs w:val="20"/>
              </w:rPr>
              <w:sym w:font="Wingdings 2" w:char="F0A3"/>
            </w:r>
          </w:p>
          <w:p>
            <w:pPr>
              <w:spacing w:line="280" w:lineRule="exact"/>
              <w:jc w:val="left"/>
              <w:rPr>
                <w:rFonts w:ascii="宋体" w:hAnsi="??" w:cs="宋体"/>
                <w:color w:val="000000"/>
                <w:szCs w:val="21"/>
              </w:rPr>
            </w:pPr>
            <w:r>
              <w:rPr>
                <w:rFonts w:hint="eastAsia" w:ascii="宋体" w:hAnsi="??" w:cs="宋体"/>
                <w:color w:val="000000"/>
                <w:szCs w:val="21"/>
              </w:rPr>
              <w:t>院    校</w:t>
            </w:r>
            <w:r>
              <w:rPr>
                <w:rFonts w:hint="eastAsia" w:ascii="宋体" w:hAnsi="Wingdings 2" w:cs="宋体"/>
                <w:color w:val="000000"/>
                <w:szCs w:val="20"/>
              </w:rPr>
              <w:sym w:font="Wingdings 2" w:char="F0A3"/>
            </w:r>
          </w:p>
          <w:p>
            <w:pPr>
              <w:spacing w:line="280" w:lineRule="exact"/>
              <w:jc w:val="left"/>
              <w:rPr>
                <w:rFonts w:ascii="宋体" w:hAnsi="??" w:cs="宋体"/>
                <w:color w:val="000000"/>
                <w:szCs w:val="21"/>
              </w:rPr>
            </w:pPr>
            <w:r>
              <w:rPr>
                <w:rFonts w:hint="eastAsia" w:ascii="宋体" w:hAnsi="??" w:cs="宋体"/>
                <w:color w:val="000000"/>
                <w:szCs w:val="21"/>
              </w:rPr>
              <w:t>社会团体</w:t>
            </w:r>
            <w:r>
              <w:rPr>
                <w:rFonts w:hint="eastAsia" w:ascii="宋体" w:hAnsi="Wingdings 2" w:cs="宋体"/>
                <w:color w:val="000000"/>
                <w:szCs w:val="20"/>
              </w:rPr>
              <w:sym w:font="Wingdings 2" w:char="F0A3"/>
            </w:r>
          </w:p>
          <w:p>
            <w:pPr>
              <w:spacing w:line="280" w:lineRule="exact"/>
              <w:jc w:val="left"/>
              <w:rPr>
                <w:rFonts w:ascii="宋体" w:hAnsi="??" w:cs="宋体"/>
                <w:color w:val="000000"/>
                <w:szCs w:val="21"/>
              </w:rPr>
            </w:pPr>
            <w:r>
              <w:rPr>
                <w:rFonts w:hint="eastAsia" w:ascii="宋体" w:hAnsi="??" w:cs="宋体"/>
                <w:color w:val="000000"/>
                <w:szCs w:val="21"/>
              </w:rPr>
              <w:t>民办非企业</w:t>
            </w:r>
            <w:r>
              <w:rPr>
                <w:rFonts w:hint="eastAsia" w:ascii="宋体" w:hAnsi="Wingdings 2" w:cs="宋体"/>
                <w:color w:val="000000"/>
                <w:szCs w:val="20"/>
              </w:rPr>
              <w:sym w:font="Wingdings 2" w:char="F0A3"/>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exact"/>
          <w:jc w:val="center"/>
        </w:trPr>
        <w:tc>
          <w:tcPr>
            <w:tcW w:w="2313" w:type="dxa"/>
            <w:gridSpan w:val="3"/>
            <w:tcBorders>
              <w:top w:val="single" w:color="000000" w:sz="6" w:space="0"/>
              <w:left w:val="single" w:color="000000" w:sz="6" w:space="0"/>
              <w:bottom w:val="single" w:color="000000" w:sz="6" w:space="0"/>
              <w:right w:val="single" w:color="000000" w:sz="6" w:space="0"/>
            </w:tcBorders>
            <w:vAlign w:val="center"/>
          </w:tcPr>
          <w:p>
            <w:pPr>
              <w:spacing w:line="280" w:lineRule="exact"/>
              <w:ind w:left="-105" w:leftChars="-50"/>
              <w:jc w:val="center"/>
              <w:rPr>
                <w:rFonts w:ascii="宋体" w:hAnsi="??"/>
                <w:color w:val="000000"/>
                <w:szCs w:val="21"/>
              </w:rPr>
            </w:pPr>
            <w:r>
              <w:rPr>
                <w:rFonts w:hint="eastAsia" w:ascii="宋体" w:hAnsi="??" w:cs="宋体"/>
                <w:color w:val="000000"/>
                <w:szCs w:val="21"/>
              </w:rPr>
              <w:t>法定代表人</w:t>
            </w:r>
          </w:p>
        </w:tc>
        <w:tc>
          <w:tcPr>
            <w:tcW w:w="1784" w:type="dxa"/>
            <w:gridSpan w:val="2"/>
            <w:tcBorders>
              <w:top w:val="single" w:color="000000" w:sz="6" w:space="0"/>
              <w:left w:val="single" w:color="000000" w:sz="6" w:space="0"/>
              <w:bottom w:val="single" w:color="000000" w:sz="6" w:space="0"/>
              <w:right w:val="single" w:color="000000" w:sz="6" w:space="0"/>
            </w:tcBorders>
            <w:vAlign w:val="center"/>
          </w:tcPr>
          <w:p>
            <w:pPr>
              <w:ind w:left="-105" w:leftChars="-50"/>
              <w:jc w:val="center"/>
              <w:rPr>
                <w:rFonts w:ascii="宋体" w:hAnsi="??"/>
                <w:color w:val="000000"/>
                <w:szCs w:val="21"/>
              </w:rPr>
            </w:pPr>
          </w:p>
        </w:tc>
        <w:tc>
          <w:tcPr>
            <w:tcW w:w="2836" w:type="dxa"/>
            <w:gridSpan w:val="5"/>
            <w:tcBorders>
              <w:top w:val="single" w:color="000000" w:sz="6" w:space="0"/>
              <w:left w:val="single" w:color="000000" w:sz="6" w:space="0"/>
              <w:bottom w:val="single" w:color="000000" w:sz="6" w:space="0"/>
              <w:right w:val="single" w:color="000000" w:sz="6" w:space="0"/>
            </w:tcBorders>
            <w:vAlign w:val="center"/>
          </w:tcPr>
          <w:p>
            <w:pPr>
              <w:spacing w:line="280" w:lineRule="exact"/>
              <w:ind w:left="-105" w:leftChars="-50"/>
              <w:jc w:val="center"/>
              <w:rPr>
                <w:rFonts w:ascii="宋体" w:hAnsi="??"/>
                <w:color w:val="000000"/>
                <w:szCs w:val="21"/>
              </w:rPr>
            </w:pPr>
            <w:r>
              <w:rPr>
                <w:rFonts w:hint="eastAsia" w:ascii="宋体" w:hAnsi="??" w:cs="宋体"/>
                <w:color w:val="000000"/>
                <w:szCs w:val="21"/>
              </w:rPr>
              <w:t>注册资金</w:t>
            </w:r>
          </w:p>
        </w:tc>
        <w:tc>
          <w:tcPr>
            <w:tcW w:w="187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exact"/>
          <w:jc w:val="center"/>
        </w:trPr>
        <w:tc>
          <w:tcPr>
            <w:tcW w:w="2313"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r>
              <w:rPr>
                <w:rFonts w:hint="eastAsia" w:ascii="宋体" w:hAnsi="??" w:cs="宋体"/>
                <w:color w:val="000000"/>
                <w:szCs w:val="21"/>
              </w:rPr>
              <w:t>联系人</w:t>
            </w:r>
          </w:p>
        </w:tc>
        <w:tc>
          <w:tcPr>
            <w:tcW w:w="178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p>
        </w:tc>
        <w:tc>
          <w:tcPr>
            <w:tcW w:w="2836" w:type="dxa"/>
            <w:gridSpan w:val="5"/>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r>
              <w:rPr>
                <w:rFonts w:hint="eastAsia" w:ascii="宋体" w:hAnsi="??" w:cs="宋体"/>
                <w:color w:val="000000"/>
                <w:szCs w:val="21"/>
              </w:rPr>
              <w:t>职　　务</w:t>
            </w:r>
          </w:p>
        </w:tc>
        <w:tc>
          <w:tcPr>
            <w:tcW w:w="187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exact"/>
          <w:jc w:val="center"/>
        </w:trPr>
        <w:tc>
          <w:tcPr>
            <w:tcW w:w="2313"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r>
              <w:rPr>
                <w:rFonts w:hint="eastAsia" w:ascii="宋体" w:hAnsi="??" w:cs="宋体"/>
                <w:color w:val="000000"/>
                <w:szCs w:val="21"/>
              </w:rPr>
              <w:t>联系电话</w:t>
            </w:r>
          </w:p>
        </w:tc>
        <w:tc>
          <w:tcPr>
            <w:tcW w:w="178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p>
        </w:tc>
        <w:tc>
          <w:tcPr>
            <w:tcW w:w="2836" w:type="dxa"/>
            <w:gridSpan w:val="5"/>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r>
              <w:rPr>
                <w:rFonts w:hint="eastAsia" w:ascii="宋体" w:hAnsi="??" w:cs="宋体"/>
                <w:color w:val="000000"/>
                <w:szCs w:val="21"/>
              </w:rPr>
              <w:t>电子邮箱</w:t>
            </w:r>
          </w:p>
        </w:tc>
        <w:tc>
          <w:tcPr>
            <w:tcW w:w="187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exact"/>
          <w:jc w:val="center"/>
        </w:trPr>
        <w:tc>
          <w:tcPr>
            <w:tcW w:w="8812" w:type="dxa"/>
            <w:gridSpan w:val="12"/>
            <w:tcBorders>
              <w:top w:val="single" w:color="000000" w:sz="6" w:space="0"/>
              <w:left w:val="single" w:color="000000" w:sz="6" w:space="0"/>
              <w:bottom w:val="single" w:color="000000" w:sz="6" w:space="0"/>
              <w:right w:val="single" w:color="000000" w:sz="6" w:space="0"/>
            </w:tcBorders>
            <w:vAlign w:val="center"/>
          </w:tcPr>
          <w:p>
            <w:pPr>
              <w:jc w:val="both"/>
              <w:rPr>
                <w:rFonts w:ascii="宋体" w:hAnsi="??"/>
                <w:color w:val="000000"/>
                <w:szCs w:val="21"/>
              </w:rPr>
            </w:pPr>
            <w:r>
              <w:rPr>
                <w:rFonts w:hint="eastAsia" w:ascii="宋体" w:hAnsi="??" w:cs="黑体"/>
                <w:color w:val="000000"/>
                <w:szCs w:val="21"/>
              </w:rPr>
              <w:t>二、拟开展职业技能等级认定的职业（工种）及评价规范情况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8" w:hRule="atLeast"/>
          <w:jc w:val="center"/>
        </w:trPr>
        <w:tc>
          <w:tcPr>
            <w:tcW w:w="756" w:type="dxa"/>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ascii="宋体" w:hAnsi="??"/>
                <w:color w:val="000000"/>
                <w:szCs w:val="21"/>
              </w:rPr>
            </w:pPr>
            <w:r>
              <w:rPr>
                <w:rFonts w:hint="eastAsia" w:ascii="宋体" w:hAnsi="??" w:cs="宋体"/>
                <w:color w:val="000000"/>
                <w:szCs w:val="21"/>
              </w:rPr>
              <w:t>序号</w:t>
            </w:r>
          </w:p>
        </w:tc>
        <w:tc>
          <w:tcPr>
            <w:tcW w:w="1245" w:type="dxa"/>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ascii="宋体" w:hAnsi="??" w:cs="宋体"/>
                <w:color w:val="000000"/>
                <w:szCs w:val="21"/>
              </w:rPr>
            </w:pPr>
            <w:r>
              <w:rPr>
                <w:rFonts w:hint="eastAsia" w:ascii="宋体" w:hAnsi="??" w:cs="宋体"/>
                <w:color w:val="000000"/>
                <w:szCs w:val="21"/>
              </w:rPr>
              <w:t>职业</w:t>
            </w:r>
          </w:p>
          <w:p>
            <w:pPr>
              <w:spacing w:line="280" w:lineRule="exact"/>
              <w:jc w:val="center"/>
              <w:rPr>
                <w:rFonts w:ascii="宋体" w:hAnsi="??" w:cs="宋体"/>
                <w:color w:val="000000"/>
                <w:szCs w:val="21"/>
              </w:rPr>
            </w:pPr>
            <w:r>
              <w:rPr>
                <w:rFonts w:hint="eastAsia" w:ascii="宋体" w:hAnsi="??" w:cs="宋体"/>
                <w:color w:val="000000"/>
                <w:szCs w:val="21"/>
              </w:rPr>
              <w:t>（工种）</w:t>
            </w:r>
          </w:p>
          <w:p>
            <w:pPr>
              <w:spacing w:line="280" w:lineRule="exact"/>
              <w:jc w:val="center"/>
              <w:rPr>
                <w:rFonts w:ascii="宋体" w:hAnsi="??"/>
                <w:color w:val="000000"/>
                <w:szCs w:val="21"/>
              </w:rPr>
            </w:pPr>
            <w:r>
              <w:rPr>
                <w:rFonts w:hint="eastAsia" w:ascii="宋体" w:hAnsi="??" w:cs="宋体"/>
                <w:color w:val="000000"/>
                <w:szCs w:val="21"/>
              </w:rPr>
              <w:t>名称</w:t>
            </w:r>
          </w:p>
        </w:tc>
        <w:tc>
          <w:tcPr>
            <w:tcW w:w="1245" w:type="dxa"/>
            <w:gridSpan w:val="2"/>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ascii="宋体" w:hAnsi="??" w:cs="宋体"/>
                <w:color w:val="000000"/>
                <w:szCs w:val="21"/>
              </w:rPr>
            </w:pPr>
            <w:r>
              <w:rPr>
                <w:rFonts w:hint="eastAsia" w:ascii="宋体" w:hAnsi="??" w:cs="宋体"/>
                <w:color w:val="000000"/>
                <w:szCs w:val="21"/>
              </w:rPr>
              <w:t>职业编码</w:t>
            </w:r>
          </w:p>
        </w:tc>
        <w:tc>
          <w:tcPr>
            <w:tcW w:w="1495" w:type="dxa"/>
            <w:gridSpan w:val="3"/>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ascii="宋体" w:hAnsi="??" w:cs="宋体"/>
                <w:color w:val="000000"/>
                <w:szCs w:val="21"/>
              </w:rPr>
            </w:pPr>
            <w:r>
              <w:rPr>
                <w:rFonts w:hint="eastAsia" w:ascii="宋体" w:hAnsi="??" w:cs="宋体"/>
                <w:color w:val="000000"/>
                <w:szCs w:val="21"/>
              </w:rPr>
              <w:t>有无职业标准或评价规范</w:t>
            </w:r>
          </w:p>
        </w:tc>
        <w:tc>
          <w:tcPr>
            <w:tcW w:w="1290" w:type="dxa"/>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ascii="宋体" w:hAnsi="??"/>
                <w:color w:val="000000"/>
                <w:szCs w:val="21"/>
              </w:rPr>
            </w:pPr>
            <w:r>
              <w:rPr>
                <w:rFonts w:hint="eastAsia" w:ascii="宋体" w:hAnsi="??"/>
                <w:color w:val="000000"/>
                <w:szCs w:val="21"/>
              </w:rPr>
              <w:t>评价经历</w:t>
            </w:r>
          </w:p>
          <w:p>
            <w:pPr>
              <w:spacing w:line="280" w:lineRule="exact"/>
              <w:jc w:val="center"/>
              <w:rPr>
                <w:rFonts w:ascii="宋体" w:hAnsi="??"/>
                <w:color w:val="000000"/>
                <w:szCs w:val="21"/>
              </w:rPr>
            </w:pPr>
            <w:r>
              <w:rPr>
                <w:rFonts w:hint="eastAsia" w:ascii="宋体" w:hAnsi="??"/>
                <w:color w:val="000000"/>
                <w:szCs w:val="21"/>
              </w:rPr>
              <w:t>时间</w:t>
            </w:r>
          </w:p>
        </w:tc>
        <w:tc>
          <w:tcPr>
            <w:tcW w:w="1500" w:type="dxa"/>
            <w:gridSpan w:val="3"/>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ascii="宋体" w:hAnsi="??"/>
                <w:color w:val="000000"/>
                <w:szCs w:val="21"/>
              </w:rPr>
            </w:pPr>
            <w:r>
              <w:rPr>
                <w:rFonts w:hint="eastAsia" w:ascii="宋体" w:hAnsi="??"/>
                <w:color w:val="000000"/>
                <w:szCs w:val="21"/>
              </w:rPr>
              <w:t>已评价人数</w:t>
            </w:r>
          </w:p>
          <w:p>
            <w:pPr>
              <w:spacing w:line="280" w:lineRule="exact"/>
              <w:jc w:val="center"/>
              <w:rPr>
                <w:rFonts w:ascii="宋体" w:hAnsi="??"/>
                <w:color w:val="000000"/>
                <w:szCs w:val="21"/>
              </w:rPr>
            </w:pPr>
            <w:r>
              <w:rPr>
                <w:rFonts w:hint="eastAsia" w:ascii="宋体" w:hAnsi="??"/>
                <w:color w:val="000000"/>
                <w:szCs w:val="21"/>
              </w:rPr>
              <w:t>（人）</w:t>
            </w:r>
          </w:p>
        </w:tc>
        <w:tc>
          <w:tcPr>
            <w:tcW w:w="1281" w:type="dxa"/>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ascii="宋体" w:hAnsi="??" w:cs="宋体"/>
                <w:color w:val="000000"/>
                <w:szCs w:val="21"/>
              </w:rPr>
            </w:pPr>
            <w:r>
              <w:rPr>
                <w:rFonts w:hint="eastAsia" w:ascii="宋体" w:hAnsi="??" w:cs="宋体"/>
                <w:color w:val="000000"/>
                <w:szCs w:val="21"/>
              </w:rPr>
              <w:t>评价等级</w:t>
            </w:r>
          </w:p>
          <w:p>
            <w:pPr>
              <w:spacing w:line="280" w:lineRule="exact"/>
              <w:jc w:val="center"/>
              <w:rPr>
                <w:rFonts w:ascii="宋体" w:hAnsi="??" w:cs="宋体"/>
                <w:color w:val="000000"/>
                <w:szCs w:val="21"/>
              </w:rPr>
            </w:pPr>
            <w:r>
              <w:rPr>
                <w:rFonts w:hint="eastAsia" w:ascii="宋体" w:hAnsi="??" w:cs="宋体"/>
                <w:color w:val="000000"/>
                <w:szCs w:val="21"/>
              </w:rPr>
              <w:t>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756"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s="宋体"/>
                <w:color w:val="000000"/>
                <w:szCs w:val="21"/>
              </w:rPr>
            </w:pPr>
            <w:r>
              <w:rPr>
                <w:rFonts w:hint="eastAsia" w:ascii="宋体" w:hAnsi="??" w:cs="宋体"/>
                <w:color w:val="000000"/>
                <w:szCs w:val="21"/>
              </w:rPr>
              <w:t>1</w:t>
            </w:r>
          </w:p>
        </w:tc>
        <w:tc>
          <w:tcPr>
            <w:tcW w:w="1245" w:type="dxa"/>
            <w:tcBorders>
              <w:top w:val="single" w:color="000000" w:sz="6" w:space="0"/>
              <w:left w:val="single" w:color="000000" w:sz="6" w:space="0"/>
              <w:bottom w:val="single" w:color="000000" w:sz="6" w:space="0"/>
              <w:right w:val="single" w:color="000000" w:sz="6" w:space="0"/>
            </w:tcBorders>
          </w:tcPr>
          <w:p>
            <w:pPr>
              <w:rPr>
                <w:rFonts w:ascii="宋体" w:hAnsi="??" w:cs="宋体"/>
                <w:color w:val="000000"/>
                <w:szCs w:val="21"/>
              </w:rPr>
            </w:pPr>
          </w:p>
        </w:tc>
        <w:tc>
          <w:tcPr>
            <w:tcW w:w="1245" w:type="dxa"/>
            <w:gridSpan w:val="2"/>
            <w:tcBorders>
              <w:top w:val="single" w:color="000000" w:sz="6" w:space="0"/>
              <w:left w:val="single" w:color="000000" w:sz="6" w:space="0"/>
              <w:bottom w:val="single" w:color="000000" w:sz="6" w:space="0"/>
              <w:right w:val="single" w:color="000000" w:sz="6" w:space="0"/>
            </w:tcBorders>
          </w:tcPr>
          <w:p>
            <w:pPr>
              <w:rPr>
                <w:rFonts w:ascii="宋体" w:hAnsi="??" w:cs="宋体"/>
                <w:color w:val="000000"/>
                <w:szCs w:val="21"/>
              </w:rPr>
            </w:pPr>
          </w:p>
        </w:tc>
        <w:tc>
          <w:tcPr>
            <w:tcW w:w="1495" w:type="dxa"/>
            <w:gridSpan w:val="3"/>
            <w:tcBorders>
              <w:top w:val="single" w:color="000000" w:sz="6" w:space="0"/>
              <w:left w:val="single" w:color="000000" w:sz="6" w:space="0"/>
              <w:bottom w:val="single" w:color="000000" w:sz="6" w:space="0"/>
              <w:right w:val="single" w:color="000000" w:sz="6" w:space="0"/>
            </w:tcBorders>
          </w:tcPr>
          <w:p>
            <w:pPr>
              <w:rPr>
                <w:rFonts w:ascii="宋体" w:hAnsi="??" w:cs="宋体"/>
                <w:color w:val="000000"/>
                <w:szCs w:val="21"/>
              </w:rPr>
            </w:pPr>
          </w:p>
        </w:tc>
        <w:tc>
          <w:tcPr>
            <w:tcW w:w="1290" w:type="dxa"/>
            <w:tcBorders>
              <w:top w:val="single" w:color="000000" w:sz="6" w:space="0"/>
              <w:left w:val="single" w:color="000000" w:sz="6" w:space="0"/>
              <w:bottom w:val="single" w:color="000000" w:sz="6" w:space="0"/>
              <w:right w:val="single" w:color="000000" w:sz="6" w:space="0"/>
            </w:tcBorders>
          </w:tcPr>
          <w:p>
            <w:pPr>
              <w:rPr>
                <w:rFonts w:ascii="宋体" w:hAnsi="??"/>
                <w:color w:val="000000"/>
                <w:szCs w:val="21"/>
              </w:rPr>
            </w:pPr>
          </w:p>
        </w:tc>
        <w:tc>
          <w:tcPr>
            <w:tcW w:w="1500" w:type="dxa"/>
            <w:gridSpan w:val="3"/>
            <w:tcBorders>
              <w:top w:val="single" w:color="000000" w:sz="6" w:space="0"/>
              <w:left w:val="single" w:color="000000" w:sz="6" w:space="0"/>
              <w:bottom w:val="single" w:color="000000" w:sz="6" w:space="0"/>
              <w:right w:val="single" w:color="000000" w:sz="6" w:space="0"/>
            </w:tcBorders>
          </w:tcPr>
          <w:p>
            <w:pPr>
              <w:spacing w:line="280" w:lineRule="exact"/>
              <w:rPr>
                <w:rFonts w:ascii="宋体" w:hAnsi="??"/>
                <w:color w:val="000000"/>
                <w:szCs w:val="21"/>
              </w:rPr>
            </w:pPr>
          </w:p>
        </w:tc>
        <w:tc>
          <w:tcPr>
            <w:tcW w:w="1281" w:type="dxa"/>
            <w:tcBorders>
              <w:top w:val="single" w:color="000000" w:sz="6" w:space="0"/>
              <w:left w:val="single" w:color="000000" w:sz="6" w:space="0"/>
              <w:bottom w:val="single" w:color="000000" w:sz="6" w:space="0"/>
              <w:right w:val="single" w:color="000000" w:sz="6" w:space="0"/>
            </w:tcBorders>
          </w:tcPr>
          <w:p>
            <w:pPr>
              <w:spacing w:line="280" w:lineRule="exact"/>
              <w:rPr>
                <w:rFonts w:ascii="宋体" w:hAnsi="??"/>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756"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s="宋体"/>
                <w:color w:val="000000"/>
                <w:szCs w:val="21"/>
              </w:rPr>
            </w:pPr>
            <w:r>
              <w:rPr>
                <w:rFonts w:hint="eastAsia" w:ascii="宋体" w:hAnsi="??" w:cs="宋体"/>
                <w:color w:val="000000"/>
                <w:szCs w:val="21"/>
              </w:rPr>
              <w:t>2</w:t>
            </w:r>
          </w:p>
        </w:tc>
        <w:tc>
          <w:tcPr>
            <w:tcW w:w="1245" w:type="dxa"/>
            <w:tcBorders>
              <w:top w:val="single" w:color="000000" w:sz="6" w:space="0"/>
              <w:left w:val="single" w:color="000000" w:sz="6" w:space="0"/>
              <w:bottom w:val="single" w:color="000000" w:sz="6" w:space="0"/>
              <w:right w:val="single" w:color="000000" w:sz="6" w:space="0"/>
            </w:tcBorders>
          </w:tcPr>
          <w:p>
            <w:pPr>
              <w:rPr>
                <w:rFonts w:ascii="宋体" w:hAnsi="??" w:cs="宋体"/>
                <w:color w:val="000000"/>
                <w:szCs w:val="21"/>
              </w:rPr>
            </w:pPr>
          </w:p>
        </w:tc>
        <w:tc>
          <w:tcPr>
            <w:tcW w:w="1245" w:type="dxa"/>
            <w:gridSpan w:val="2"/>
            <w:tcBorders>
              <w:top w:val="single" w:color="000000" w:sz="6" w:space="0"/>
              <w:left w:val="single" w:color="000000" w:sz="6" w:space="0"/>
              <w:bottom w:val="single" w:color="000000" w:sz="6" w:space="0"/>
              <w:right w:val="single" w:color="000000" w:sz="6" w:space="0"/>
            </w:tcBorders>
          </w:tcPr>
          <w:p>
            <w:pPr>
              <w:rPr>
                <w:rFonts w:ascii="宋体" w:hAnsi="??" w:cs="宋体"/>
                <w:color w:val="000000"/>
                <w:szCs w:val="21"/>
              </w:rPr>
            </w:pPr>
          </w:p>
        </w:tc>
        <w:tc>
          <w:tcPr>
            <w:tcW w:w="1495" w:type="dxa"/>
            <w:gridSpan w:val="3"/>
            <w:tcBorders>
              <w:top w:val="single" w:color="000000" w:sz="6" w:space="0"/>
              <w:left w:val="single" w:color="000000" w:sz="6" w:space="0"/>
              <w:bottom w:val="single" w:color="000000" w:sz="6" w:space="0"/>
              <w:right w:val="single" w:color="000000" w:sz="6" w:space="0"/>
            </w:tcBorders>
          </w:tcPr>
          <w:p>
            <w:pPr>
              <w:rPr>
                <w:rFonts w:ascii="宋体" w:hAnsi="??" w:cs="宋体"/>
                <w:color w:val="000000"/>
                <w:szCs w:val="21"/>
              </w:rPr>
            </w:pPr>
          </w:p>
        </w:tc>
        <w:tc>
          <w:tcPr>
            <w:tcW w:w="1290" w:type="dxa"/>
            <w:tcBorders>
              <w:top w:val="single" w:color="000000" w:sz="6" w:space="0"/>
              <w:left w:val="single" w:color="000000" w:sz="6" w:space="0"/>
              <w:bottom w:val="single" w:color="000000" w:sz="6" w:space="0"/>
              <w:right w:val="single" w:color="000000" w:sz="6" w:space="0"/>
            </w:tcBorders>
          </w:tcPr>
          <w:p>
            <w:pPr>
              <w:rPr>
                <w:rFonts w:ascii="宋体" w:hAnsi="??"/>
                <w:color w:val="000000"/>
                <w:szCs w:val="21"/>
              </w:rPr>
            </w:pPr>
          </w:p>
        </w:tc>
        <w:tc>
          <w:tcPr>
            <w:tcW w:w="1500" w:type="dxa"/>
            <w:gridSpan w:val="3"/>
            <w:tcBorders>
              <w:top w:val="single" w:color="000000" w:sz="6" w:space="0"/>
              <w:left w:val="single" w:color="000000" w:sz="6" w:space="0"/>
              <w:bottom w:val="single" w:color="000000" w:sz="6" w:space="0"/>
              <w:right w:val="single" w:color="000000" w:sz="6" w:space="0"/>
            </w:tcBorders>
          </w:tcPr>
          <w:p>
            <w:pPr>
              <w:spacing w:line="280" w:lineRule="exact"/>
              <w:rPr>
                <w:rFonts w:ascii="宋体" w:hAnsi="??"/>
                <w:color w:val="000000"/>
                <w:szCs w:val="21"/>
              </w:rPr>
            </w:pPr>
          </w:p>
        </w:tc>
        <w:tc>
          <w:tcPr>
            <w:tcW w:w="1281" w:type="dxa"/>
            <w:tcBorders>
              <w:top w:val="single" w:color="000000" w:sz="6" w:space="0"/>
              <w:left w:val="single" w:color="000000" w:sz="6" w:space="0"/>
              <w:bottom w:val="single" w:color="000000" w:sz="6" w:space="0"/>
              <w:right w:val="single" w:color="000000" w:sz="6" w:space="0"/>
            </w:tcBorders>
          </w:tcPr>
          <w:p>
            <w:pPr>
              <w:spacing w:line="280" w:lineRule="exact"/>
              <w:rPr>
                <w:rFonts w:ascii="宋体" w:hAnsi="??"/>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756"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s="宋体"/>
                <w:color w:val="000000"/>
                <w:szCs w:val="21"/>
              </w:rPr>
            </w:pPr>
            <w:r>
              <w:rPr>
                <w:rFonts w:hint="eastAsia" w:ascii="宋体" w:hAnsi="??" w:cs="宋体"/>
                <w:color w:val="000000"/>
                <w:szCs w:val="21"/>
              </w:rPr>
              <w:t>3</w:t>
            </w:r>
          </w:p>
        </w:tc>
        <w:tc>
          <w:tcPr>
            <w:tcW w:w="1245" w:type="dxa"/>
            <w:tcBorders>
              <w:top w:val="single" w:color="000000" w:sz="6" w:space="0"/>
              <w:left w:val="single" w:color="000000" w:sz="6" w:space="0"/>
              <w:bottom w:val="single" w:color="000000" w:sz="6" w:space="0"/>
              <w:right w:val="single" w:color="000000" w:sz="6" w:space="0"/>
            </w:tcBorders>
          </w:tcPr>
          <w:p>
            <w:pPr>
              <w:rPr>
                <w:rFonts w:ascii="宋体" w:hAnsi="??" w:cs="宋体"/>
                <w:color w:val="000000"/>
                <w:szCs w:val="21"/>
              </w:rPr>
            </w:pPr>
          </w:p>
        </w:tc>
        <w:tc>
          <w:tcPr>
            <w:tcW w:w="1245" w:type="dxa"/>
            <w:gridSpan w:val="2"/>
            <w:tcBorders>
              <w:top w:val="single" w:color="000000" w:sz="6" w:space="0"/>
              <w:left w:val="single" w:color="000000" w:sz="6" w:space="0"/>
              <w:bottom w:val="single" w:color="000000" w:sz="6" w:space="0"/>
              <w:right w:val="single" w:color="000000" w:sz="6" w:space="0"/>
            </w:tcBorders>
          </w:tcPr>
          <w:p>
            <w:pPr>
              <w:rPr>
                <w:rFonts w:ascii="宋体" w:hAnsi="??" w:cs="宋体"/>
                <w:color w:val="000000"/>
                <w:szCs w:val="21"/>
              </w:rPr>
            </w:pPr>
          </w:p>
        </w:tc>
        <w:tc>
          <w:tcPr>
            <w:tcW w:w="1495" w:type="dxa"/>
            <w:gridSpan w:val="3"/>
            <w:tcBorders>
              <w:top w:val="single" w:color="000000" w:sz="6" w:space="0"/>
              <w:left w:val="single" w:color="000000" w:sz="6" w:space="0"/>
              <w:bottom w:val="single" w:color="000000" w:sz="6" w:space="0"/>
              <w:right w:val="single" w:color="000000" w:sz="6" w:space="0"/>
            </w:tcBorders>
          </w:tcPr>
          <w:p>
            <w:pPr>
              <w:rPr>
                <w:rFonts w:ascii="宋体" w:hAnsi="??" w:cs="宋体"/>
                <w:color w:val="000000"/>
                <w:szCs w:val="21"/>
              </w:rPr>
            </w:pPr>
          </w:p>
        </w:tc>
        <w:tc>
          <w:tcPr>
            <w:tcW w:w="1290" w:type="dxa"/>
            <w:tcBorders>
              <w:top w:val="single" w:color="000000" w:sz="6" w:space="0"/>
              <w:left w:val="single" w:color="000000" w:sz="6" w:space="0"/>
              <w:bottom w:val="single" w:color="000000" w:sz="6" w:space="0"/>
              <w:right w:val="single" w:color="000000" w:sz="6" w:space="0"/>
            </w:tcBorders>
          </w:tcPr>
          <w:p>
            <w:pPr>
              <w:rPr>
                <w:rFonts w:ascii="宋体" w:hAnsi="??"/>
                <w:color w:val="000000"/>
                <w:szCs w:val="21"/>
              </w:rPr>
            </w:pPr>
          </w:p>
        </w:tc>
        <w:tc>
          <w:tcPr>
            <w:tcW w:w="1500" w:type="dxa"/>
            <w:gridSpan w:val="3"/>
            <w:tcBorders>
              <w:top w:val="single" w:color="000000" w:sz="6" w:space="0"/>
              <w:left w:val="single" w:color="000000" w:sz="6" w:space="0"/>
              <w:bottom w:val="single" w:color="000000" w:sz="6" w:space="0"/>
              <w:right w:val="single" w:color="000000" w:sz="6" w:space="0"/>
            </w:tcBorders>
          </w:tcPr>
          <w:p>
            <w:pPr>
              <w:spacing w:line="280" w:lineRule="exact"/>
              <w:rPr>
                <w:rFonts w:ascii="宋体" w:hAnsi="??"/>
                <w:color w:val="000000"/>
                <w:szCs w:val="21"/>
              </w:rPr>
            </w:pPr>
          </w:p>
        </w:tc>
        <w:tc>
          <w:tcPr>
            <w:tcW w:w="1281" w:type="dxa"/>
            <w:tcBorders>
              <w:top w:val="single" w:color="000000" w:sz="6" w:space="0"/>
              <w:left w:val="single" w:color="000000" w:sz="6" w:space="0"/>
              <w:bottom w:val="single" w:color="000000" w:sz="6" w:space="0"/>
              <w:right w:val="single" w:color="000000" w:sz="6" w:space="0"/>
            </w:tcBorders>
          </w:tcPr>
          <w:p>
            <w:pPr>
              <w:spacing w:line="280" w:lineRule="exact"/>
              <w:rPr>
                <w:rFonts w:ascii="宋体" w:hAnsi="??"/>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5" w:hRule="atLeast"/>
          <w:jc w:val="center"/>
        </w:trPr>
        <w:tc>
          <w:tcPr>
            <w:tcW w:w="8812" w:type="dxa"/>
            <w:gridSpan w:val="12"/>
            <w:tcBorders>
              <w:top w:val="single" w:color="000000" w:sz="6" w:space="0"/>
              <w:left w:val="single" w:color="000000" w:sz="6" w:space="0"/>
              <w:bottom w:val="single" w:color="000000" w:sz="6" w:space="0"/>
              <w:right w:val="single" w:color="000000" w:sz="6" w:space="0"/>
            </w:tcBorders>
            <w:vAlign w:val="center"/>
          </w:tcPr>
          <w:p>
            <w:pPr>
              <w:spacing w:line="280" w:lineRule="exact"/>
              <w:rPr>
                <w:rFonts w:ascii="宋体" w:hAnsi="??"/>
                <w:color w:val="000000"/>
                <w:szCs w:val="21"/>
              </w:rPr>
            </w:pPr>
            <w:r>
              <w:rPr>
                <w:rFonts w:hint="eastAsia" w:ascii="宋体" w:hAnsi="??" w:cs="黑体"/>
                <w:color w:val="000000"/>
                <w:szCs w:val="21"/>
              </w:rPr>
              <w:t>三、组织优势、专业优势等情况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5" w:hRule="atLeast"/>
          <w:jc w:val="center"/>
        </w:trPr>
        <w:tc>
          <w:tcPr>
            <w:tcW w:w="8812" w:type="dxa"/>
            <w:gridSpan w:val="12"/>
            <w:tcBorders>
              <w:top w:val="single" w:color="000000" w:sz="6" w:space="0"/>
              <w:left w:val="single" w:color="000000" w:sz="6" w:space="0"/>
              <w:bottom w:val="single" w:color="000000" w:sz="6" w:space="0"/>
              <w:right w:val="single" w:color="000000" w:sz="6" w:space="0"/>
            </w:tcBorders>
          </w:tcPr>
          <w:p>
            <w:pPr>
              <w:rPr>
                <w:rFonts w:ascii="宋体" w:hAnsi="??"/>
                <w:color w:val="000000"/>
                <w:szCs w:val="21"/>
              </w:rPr>
            </w:pPr>
          </w:p>
          <w:p>
            <w:pPr>
              <w:rPr>
                <w:rFonts w:ascii="宋体" w:hAnsi="??"/>
                <w:color w:val="000000"/>
                <w:szCs w:val="21"/>
              </w:rPr>
            </w:pPr>
          </w:p>
          <w:p>
            <w:pPr>
              <w:ind w:firstLine="6195" w:firstLineChars="2950"/>
              <w:rPr>
                <w:rFonts w:ascii="宋体" w:hAnsi="??"/>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8812" w:type="dxa"/>
            <w:gridSpan w:val="12"/>
            <w:tcBorders>
              <w:top w:val="single" w:color="000000" w:sz="6" w:space="0"/>
              <w:left w:val="single" w:color="000000" w:sz="6" w:space="0"/>
              <w:bottom w:val="single" w:color="000000" w:sz="6" w:space="0"/>
              <w:right w:val="single" w:color="000000" w:sz="6" w:space="0"/>
            </w:tcBorders>
            <w:vAlign w:val="center"/>
          </w:tcPr>
          <w:p>
            <w:pPr>
              <w:jc w:val="both"/>
              <w:rPr>
                <w:rFonts w:ascii="宋体" w:hAnsi="??"/>
                <w:color w:val="000000"/>
                <w:szCs w:val="21"/>
              </w:rPr>
            </w:pPr>
            <w:r>
              <w:rPr>
                <w:rFonts w:hint="eastAsia" w:ascii="宋体" w:hAnsi="??" w:cs="黑体"/>
                <w:color w:val="000000"/>
                <w:szCs w:val="21"/>
              </w:rPr>
              <w:t>四、场地设备等情况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3" w:hRule="atLeast"/>
          <w:jc w:val="center"/>
        </w:trPr>
        <w:tc>
          <w:tcPr>
            <w:tcW w:w="8812" w:type="dxa"/>
            <w:gridSpan w:val="12"/>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p>
          <w:p>
            <w:pPr>
              <w:jc w:val="center"/>
              <w:rPr>
                <w:rFonts w:ascii="宋体" w:hAnsi="??"/>
                <w:color w:val="000000"/>
                <w:szCs w:val="21"/>
              </w:rPr>
            </w:pPr>
          </w:p>
          <w:p>
            <w:pPr>
              <w:jc w:val="center"/>
              <w:rPr>
                <w:rFonts w:ascii="宋体" w:hAnsi="??"/>
                <w:color w:val="000000"/>
                <w:szCs w:val="21"/>
              </w:rPr>
            </w:pPr>
          </w:p>
          <w:p>
            <w:pPr>
              <w:jc w:val="center"/>
              <w:rPr>
                <w:rFonts w:ascii="宋体" w:hAnsi="??"/>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jc w:val="center"/>
        </w:trPr>
        <w:tc>
          <w:tcPr>
            <w:tcW w:w="8812" w:type="dxa"/>
            <w:gridSpan w:val="12"/>
            <w:tcBorders>
              <w:top w:val="single" w:color="000000" w:sz="6" w:space="0"/>
              <w:left w:val="single" w:color="000000" w:sz="6" w:space="0"/>
              <w:bottom w:val="single" w:color="000000" w:sz="6" w:space="0"/>
              <w:right w:val="single" w:color="000000" w:sz="6" w:space="0"/>
            </w:tcBorders>
            <w:vAlign w:val="center"/>
          </w:tcPr>
          <w:p>
            <w:pPr>
              <w:jc w:val="both"/>
              <w:rPr>
                <w:rFonts w:ascii="宋体" w:hAnsi="??"/>
                <w:color w:val="000000"/>
                <w:szCs w:val="21"/>
              </w:rPr>
            </w:pPr>
            <w:r>
              <w:rPr>
                <w:rFonts w:hint="eastAsia" w:ascii="宋体" w:hAnsi="??" w:cs="黑体"/>
                <w:color w:val="000000"/>
                <w:szCs w:val="21"/>
              </w:rPr>
              <w:t>五、专职人员和考评人员等情况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30" w:hRule="atLeast"/>
          <w:jc w:val="center"/>
        </w:trPr>
        <w:tc>
          <w:tcPr>
            <w:tcW w:w="8812" w:type="dxa"/>
            <w:gridSpan w:val="12"/>
            <w:tcBorders>
              <w:top w:val="single" w:color="000000" w:sz="6" w:space="0"/>
              <w:left w:val="single" w:color="000000" w:sz="6" w:space="0"/>
              <w:bottom w:val="single" w:color="000000" w:sz="6" w:space="0"/>
              <w:right w:val="single" w:color="000000" w:sz="6" w:space="0"/>
            </w:tcBorders>
            <w:vAlign w:val="center"/>
          </w:tcPr>
          <w:p>
            <w:pPr>
              <w:jc w:val="center"/>
              <w:rPr>
                <w:rFonts w:ascii="宋体" w:hAnsi="??"/>
                <w:color w:val="000000"/>
                <w:szCs w:val="21"/>
              </w:rPr>
            </w:pPr>
          </w:p>
          <w:p>
            <w:pPr>
              <w:jc w:val="center"/>
              <w:rPr>
                <w:rFonts w:ascii="宋体" w:hAnsi="??"/>
                <w:color w:val="000000"/>
                <w:szCs w:val="21"/>
              </w:rPr>
            </w:pPr>
          </w:p>
          <w:p>
            <w:pPr>
              <w:jc w:val="center"/>
              <w:rPr>
                <w:rFonts w:ascii="宋体" w:hAnsi="??"/>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8812" w:type="dxa"/>
            <w:gridSpan w:val="12"/>
            <w:tcBorders>
              <w:top w:val="single" w:color="000000" w:sz="6" w:space="0"/>
              <w:left w:val="single" w:color="000000" w:sz="6" w:space="0"/>
              <w:bottom w:val="single" w:color="000000" w:sz="6" w:space="0"/>
              <w:right w:val="single" w:color="000000" w:sz="6" w:space="0"/>
            </w:tcBorders>
            <w:vAlign w:val="center"/>
          </w:tcPr>
          <w:p>
            <w:pPr>
              <w:jc w:val="both"/>
              <w:rPr>
                <w:rFonts w:ascii="宋体" w:hAnsi="??"/>
                <w:color w:val="000000"/>
                <w:szCs w:val="21"/>
              </w:rPr>
            </w:pPr>
            <w:r>
              <w:rPr>
                <w:rFonts w:hint="eastAsia" w:ascii="宋体" w:hAnsi="??"/>
                <w:color w:val="000000"/>
                <w:szCs w:val="21"/>
              </w:rPr>
              <w:t>六、诚信承诺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3" w:hRule="atLeast"/>
          <w:jc w:val="center"/>
        </w:trPr>
        <w:tc>
          <w:tcPr>
            <w:tcW w:w="8812" w:type="dxa"/>
            <w:gridSpan w:val="12"/>
            <w:tcBorders>
              <w:top w:val="single" w:color="000000" w:sz="6" w:space="0"/>
              <w:left w:val="single" w:color="000000" w:sz="6" w:space="0"/>
              <w:bottom w:val="single" w:color="000000" w:sz="6" w:space="0"/>
              <w:right w:val="single" w:color="000000" w:sz="6" w:space="0"/>
            </w:tcBorders>
          </w:tcPr>
          <w:p>
            <w:pPr>
              <w:rPr>
                <w:rFonts w:ascii="宋体" w:hAnsi="??"/>
                <w:color w:val="000000"/>
                <w:szCs w:val="21"/>
              </w:rPr>
            </w:pPr>
            <w:r>
              <w:rPr>
                <w:rFonts w:hint="eastAsia" w:ascii="宋体" w:hAnsi="??"/>
                <w:color w:val="000000"/>
                <w:szCs w:val="21"/>
              </w:rPr>
              <w:t>本人承诺：1.申报材料真实有效，如有虚假，自愿退出申报。2.自愿把社会效益放在首位，不以人才评价为营利目的。3.自愿接受人力资源社会保障部门监管和公众监督。</w:t>
            </w:r>
          </w:p>
          <w:p>
            <w:pPr>
              <w:spacing w:line="280" w:lineRule="exact"/>
              <w:rPr>
                <w:rFonts w:hint="eastAsia" w:ascii="宋体" w:hAnsi="??" w:cs="黑体"/>
                <w:color w:val="000000"/>
                <w:szCs w:val="21"/>
              </w:rPr>
            </w:pPr>
            <w:r>
              <w:rPr>
                <w:rFonts w:hint="eastAsia" w:ascii="宋体" w:hAnsi="??"/>
                <w:color w:val="000000"/>
                <w:szCs w:val="21"/>
              </w:rPr>
              <w:t>　　　　　　　　　　　　　　　　　　　　　　　　</w:t>
            </w:r>
            <w:r>
              <w:rPr>
                <w:rFonts w:hint="eastAsia" w:ascii="宋体" w:hAnsi="??" w:cs="黑体"/>
                <w:color w:val="000000"/>
                <w:szCs w:val="21"/>
              </w:rPr>
              <w:t>　</w:t>
            </w:r>
          </w:p>
          <w:p>
            <w:pPr>
              <w:spacing w:line="280" w:lineRule="exact"/>
              <w:rPr>
                <w:rFonts w:hint="eastAsia" w:ascii="宋体" w:hAnsi="??" w:cs="黑体"/>
                <w:color w:val="000000"/>
                <w:szCs w:val="21"/>
              </w:rPr>
            </w:pPr>
          </w:p>
          <w:p>
            <w:pPr>
              <w:spacing w:line="280" w:lineRule="exact"/>
              <w:rPr>
                <w:rFonts w:hint="eastAsia" w:ascii="宋体" w:hAnsi="??" w:cs="黑体"/>
                <w:color w:val="000000"/>
                <w:szCs w:val="21"/>
              </w:rPr>
            </w:pPr>
          </w:p>
          <w:p>
            <w:pPr>
              <w:spacing w:line="280" w:lineRule="exact"/>
              <w:rPr>
                <w:rFonts w:hint="eastAsia" w:ascii="宋体" w:hAnsi="??" w:cs="黑体"/>
                <w:color w:val="000000"/>
                <w:szCs w:val="21"/>
              </w:rPr>
            </w:pPr>
          </w:p>
          <w:p>
            <w:pPr>
              <w:spacing w:line="280" w:lineRule="exact"/>
              <w:rPr>
                <w:rFonts w:hint="eastAsia" w:ascii="宋体" w:hAnsi="??" w:cs="黑体"/>
                <w:color w:val="000000"/>
                <w:szCs w:val="21"/>
              </w:rPr>
            </w:pPr>
          </w:p>
          <w:p>
            <w:pPr>
              <w:spacing w:line="280" w:lineRule="exact"/>
              <w:ind w:firstLine="5040" w:firstLineChars="2400"/>
              <w:rPr>
                <w:rFonts w:ascii="宋体" w:hAnsi="??" w:cs="黑体"/>
                <w:color w:val="000000"/>
                <w:szCs w:val="21"/>
              </w:rPr>
            </w:pPr>
            <w:r>
              <w:rPr>
                <w:rFonts w:hint="eastAsia" w:ascii="宋体" w:hAnsi="??" w:cs="黑体"/>
                <w:color w:val="000000"/>
                <w:szCs w:val="21"/>
              </w:rPr>
              <w:t>法定代表人（签字）：</w:t>
            </w:r>
          </w:p>
          <w:p>
            <w:pPr>
              <w:rPr>
                <w:rFonts w:ascii="宋体" w:hAnsi="??"/>
                <w:color w:val="000000"/>
                <w:szCs w:val="21"/>
              </w:rPr>
            </w:pPr>
            <w:r>
              <w:rPr>
                <w:rFonts w:hint="eastAsia" w:ascii="宋体" w:hAnsi="??" w:cs="黑体"/>
                <w:color w:val="000000"/>
                <w:szCs w:val="21"/>
              </w:rPr>
              <w:t>　　　　　　　　　　　　　　　　　　　　　　　　单位名称（公章）：</w:t>
            </w:r>
          </w:p>
        </w:tc>
      </w:tr>
    </w:tbl>
    <w:p>
      <w:pPr>
        <w:spacing w:line="400" w:lineRule="exact"/>
        <w:ind w:firstLine="315" w:firstLineChars="150"/>
        <w:rPr>
          <w:rFonts w:ascii="仿宋_GB2312" w:hAnsi="仿宋" w:eastAsia="仿宋_GB2312" w:cs="仿宋"/>
          <w:color w:val="000000"/>
          <w:szCs w:val="21"/>
        </w:rPr>
      </w:pPr>
      <w:r>
        <w:rPr>
          <w:rFonts w:hint="eastAsia" w:ascii="仿宋_GB2312" w:hAnsi="仿宋" w:eastAsia="仿宋_GB2312" w:cs="仿宋"/>
          <w:color w:val="000000"/>
          <w:szCs w:val="21"/>
        </w:rPr>
        <w:t>注：１.本表可根据情况增页和附加证明材料。2.第三项中可包括培训考核评价经验，曾经参与国家职业技能标准、行业评价规范、教材、职业技能竞赛标准的编制情况等。3.第四项应另附权属证明材料。4.第五项中应提供社保材料或劳务合同或合作协议或颁发的聘书等材料复印件。</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附件3</w:t>
      </w:r>
    </w:p>
    <w:p>
      <w:pPr>
        <w:spacing w:line="580" w:lineRule="exact"/>
        <w:jc w:val="center"/>
        <w:rPr>
          <w:rFonts w:ascii="方正小标宋简体" w:hAnsi="华文中宋" w:eastAsia="方正小标宋简体" w:cs="方正小标宋简体"/>
          <w:color w:val="000000"/>
          <w:sz w:val="44"/>
          <w:szCs w:val="44"/>
        </w:rPr>
      </w:pPr>
      <w:r>
        <w:rPr>
          <w:rFonts w:hint="eastAsia" w:ascii="方正小标宋简体" w:hAnsi="华文中宋" w:eastAsia="方正小标宋简体" w:cs="方正小标宋简体"/>
          <w:color w:val="000000"/>
          <w:sz w:val="44"/>
          <w:szCs w:val="44"/>
        </w:rPr>
        <w:t>社会培训评价组织职业技能等级认定</w:t>
      </w:r>
    </w:p>
    <w:p>
      <w:pPr>
        <w:spacing w:line="580" w:lineRule="exact"/>
        <w:jc w:val="center"/>
        <w:rPr>
          <w:rFonts w:ascii="方正小标宋简体" w:hAnsi="华文中宋" w:eastAsia="方正小标宋简体" w:cs="方正小标宋简体"/>
          <w:color w:val="000000"/>
          <w:sz w:val="44"/>
          <w:szCs w:val="44"/>
        </w:rPr>
      </w:pPr>
      <w:r>
        <w:rPr>
          <w:rFonts w:hint="eastAsia" w:ascii="方正小标宋简体" w:hAnsi="华文中宋" w:eastAsia="方正小标宋简体" w:cs="方正小标宋简体"/>
          <w:color w:val="000000"/>
          <w:sz w:val="44"/>
          <w:szCs w:val="44"/>
        </w:rPr>
        <w:t>工作方案</w:t>
      </w:r>
    </w:p>
    <w:p>
      <w:pPr>
        <w:spacing w:line="580" w:lineRule="exact"/>
        <w:jc w:val="center"/>
        <w:rPr>
          <w:rFonts w:ascii="楷体" w:hAnsi="楷体" w:eastAsia="楷体"/>
          <w:color w:val="000000"/>
          <w:sz w:val="32"/>
          <w:szCs w:val="32"/>
        </w:rPr>
      </w:pPr>
      <w:r>
        <w:rPr>
          <w:rFonts w:hint="eastAsia" w:ascii="楷体" w:hAnsi="楷体" w:eastAsia="楷体" w:cs="方正小标宋简体"/>
          <w:color w:val="000000"/>
          <w:sz w:val="32"/>
          <w:szCs w:val="32"/>
        </w:rPr>
        <w:t>（模板）</w:t>
      </w:r>
    </w:p>
    <w:p>
      <w:pPr>
        <w:rPr>
          <w:rFonts w:ascii="??" w:hAnsi="??"/>
          <w:color w:val="000000"/>
        </w:rPr>
      </w:pP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一、总体规划、工作计划</w:t>
      </w:r>
    </w:p>
    <w:p>
      <w:pPr>
        <w:rPr>
          <w:rFonts w:ascii="仿宋_GB2312" w:hAnsi="仿宋" w:eastAsia="仿宋_GB2312" w:cs="仿宋"/>
          <w:color w:val="000000"/>
          <w:sz w:val="32"/>
          <w:szCs w:val="32"/>
        </w:rPr>
      </w:pPr>
      <w:r>
        <w:rPr>
          <w:rFonts w:hint="eastAsia" w:ascii="仿宋_GB2312" w:hAnsi="仿宋" w:eastAsia="仿宋_GB2312" w:cs="仿宋"/>
          <w:color w:val="000000"/>
          <w:sz w:val="32"/>
          <w:szCs w:val="32"/>
        </w:rPr>
        <w:t>　　二、组织机构及职责</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三、开展评价的职业（工种）、等级、申报条件、依据的标准及题库资源</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四、评价流程及</w:t>
      </w:r>
      <w:r>
        <w:rPr>
          <w:rFonts w:hint="eastAsia" w:ascii="仿宋_GB2312" w:hAnsi="??" w:eastAsia="仿宋_GB2312"/>
          <w:color w:val="000000"/>
          <w:sz w:val="32"/>
          <w:szCs w:val="32"/>
        </w:rPr>
        <w:t>考核工作规则</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五、评价内容及方式</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六、开展评价工作的各项保障</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七、其他</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（各社评组织可根据自身情况增加内容）</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附件4</w:t>
      </w:r>
    </w:p>
    <w:p>
      <w:pPr>
        <w:jc w:val="center"/>
        <w:rPr>
          <w:rFonts w:ascii="方正小标宋简体" w:eastAsia="方正小标宋简体"/>
          <w:sz w:val="44"/>
          <w:szCs w:val="44"/>
        </w:rPr>
      </w:pPr>
      <w:r>
        <w:rPr>
          <w:rFonts w:hint="eastAsia" w:ascii="方正小标宋简体" w:eastAsia="方正小标宋简体"/>
          <w:sz w:val="44"/>
          <w:szCs w:val="44"/>
          <w:lang w:eastAsia="zh-CN"/>
        </w:rPr>
        <w:t>县（市、区）征集名额分配表</w:t>
      </w:r>
    </w:p>
    <w:tbl>
      <w:tblPr>
        <w:tblStyle w:val="7"/>
        <w:tblW w:w="4997"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8"/>
        <w:gridCol w:w="4261"/>
        <w:gridCol w:w="1875"/>
        <w:gridCol w:w="21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446" w:type="pct"/>
          </w:tcPr>
          <w:p>
            <w:pPr>
              <w:pStyle w:val="5"/>
              <w:wordWrap w:val="0"/>
              <w:spacing w:beforeAutospacing="0" w:afterAutospacing="0" w:line="399" w:lineRule="atLeast"/>
              <w:jc w:val="center"/>
              <w:rPr>
                <w:rFonts w:ascii="仿宋_GB2312" w:eastAsia="仿宋_GB2312"/>
                <w:b/>
                <w:color w:val="000000"/>
                <w:szCs w:val="24"/>
              </w:rPr>
            </w:pPr>
            <w:r>
              <w:rPr>
                <w:rFonts w:hint="eastAsia" w:ascii="仿宋_GB2312" w:eastAsia="仿宋_GB2312"/>
                <w:b/>
                <w:color w:val="000000"/>
                <w:szCs w:val="24"/>
              </w:rPr>
              <w:t>序号</w:t>
            </w:r>
          </w:p>
        </w:tc>
        <w:tc>
          <w:tcPr>
            <w:tcW w:w="2352" w:type="pct"/>
          </w:tcPr>
          <w:p>
            <w:pPr>
              <w:pStyle w:val="5"/>
              <w:wordWrap w:val="0"/>
              <w:spacing w:beforeAutospacing="0" w:afterAutospacing="0" w:line="399" w:lineRule="atLeast"/>
              <w:jc w:val="center"/>
              <w:rPr>
                <w:rFonts w:hint="eastAsia" w:ascii="仿宋_GB2312" w:eastAsia="仿宋_GB2312"/>
                <w:b/>
                <w:color w:val="000000"/>
                <w:szCs w:val="24"/>
                <w:lang w:eastAsia="zh-CN"/>
              </w:rPr>
            </w:pPr>
            <w:r>
              <w:rPr>
                <w:rFonts w:hint="eastAsia" w:ascii="仿宋_GB2312" w:eastAsia="仿宋_GB2312"/>
                <w:b/>
                <w:color w:val="000000"/>
                <w:szCs w:val="24"/>
                <w:lang w:eastAsia="zh-CN"/>
              </w:rPr>
              <w:t>单位</w:t>
            </w:r>
          </w:p>
        </w:tc>
        <w:tc>
          <w:tcPr>
            <w:tcW w:w="1035" w:type="pct"/>
          </w:tcPr>
          <w:p>
            <w:pPr>
              <w:pStyle w:val="5"/>
              <w:wordWrap w:val="0"/>
              <w:spacing w:beforeAutospacing="0" w:afterAutospacing="0" w:line="399" w:lineRule="atLeast"/>
              <w:jc w:val="center"/>
              <w:rPr>
                <w:rFonts w:hint="eastAsia" w:ascii="仿宋_GB2312" w:eastAsia="仿宋_GB2312"/>
                <w:b/>
                <w:color w:val="000000"/>
                <w:szCs w:val="24"/>
                <w:lang w:eastAsia="zh-CN"/>
              </w:rPr>
            </w:pPr>
            <w:r>
              <w:rPr>
                <w:rFonts w:hint="eastAsia" w:ascii="仿宋_GB2312" w:eastAsia="仿宋_GB2312"/>
                <w:b/>
                <w:color w:val="000000"/>
                <w:szCs w:val="24"/>
                <w:lang w:eastAsia="zh-CN"/>
              </w:rPr>
              <w:t>家数</w:t>
            </w:r>
          </w:p>
        </w:tc>
        <w:tc>
          <w:tcPr>
            <w:tcW w:w="1165" w:type="pct"/>
          </w:tcPr>
          <w:p>
            <w:pPr>
              <w:pStyle w:val="5"/>
              <w:wordWrap w:val="0"/>
              <w:spacing w:beforeAutospacing="0" w:afterAutospacing="0" w:line="399" w:lineRule="atLeast"/>
              <w:jc w:val="center"/>
              <w:rPr>
                <w:rFonts w:hint="eastAsia" w:ascii="仿宋_GB2312" w:eastAsia="仿宋_GB2312"/>
                <w:b/>
                <w:color w:val="000000"/>
                <w:szCs w:val="24"/>
                <w:lang w:eastAsia="zh-CN"/>
              </w:rPr>
            </w:pPr>
            <w:r>
              <w:rPr>
                <w:rFonts w:hint="eastAsia" w:ascii="仿宋_GB2312" w:eastAsia="仿宋_GB2312"/>
                <w:b/>
                <w:color w:val="000000"/>
                <w:szCs w:val="24"/>
                <w:lang w:eastAsia="zh-CN"/>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446" w:type="pct"/>
          </w:tcPr>
          <w:p>
            <w:pPr>
              <w:pStyle w:val="5"/>
              <w:wordWrap w:val="0"/>
              <w:spacing w:beforeAutospacing="0" w:afterAutospacing="0" w:line="399" w:lineRule="atLeast"/>
              <w:jc w:val="center"/>
              <w:rPr>
                <w:rFonts w:ascii="仿宋_GB2312" w:eastAsia="仿宋_GB2312"/>
                <w:color w:val="000000"/>
                <w:szCs w:val="24"/>
              </w:rPr>
            </w:pPr>
            <w:r>
              <w:rPr>
                <w:rFonts w:hint="eastAsia" w:ascii="仿宋_GB2312" w:eastAsia="仿宋_GB2312"/>
                <w:color w:val="000000"/>
                <w:szCs w:val="24"/>
              </w:rPr>
              <w:t>1</w:t>
            </w:r>
          </w:p>
        </w:tc>
        <w:tc>
          <w:tcPr>
            <w:tcW w:w="2352" w:type="pct"/>
          </w:tcPr>
          <w:p>
            <w:pPr>
              <w:pStyle w:val="5"/>
              <w:wordWrap w:val="0"/>
              <w:spacing w:beforeAutospacing="0" w:afterAutospacing="0" w:line="399" w:lineRule="atLeast"/>
              <w:jc w:val="center"/>
              <w:rPr>
                <w:rFonts w:hint="eastAsia" w:ascii="仿宋_GB2312" w:eastAsia="仿宋_GB2312"/>
                <w:color w:val="000000"/>
                <w:szCs w:val="24"/>
                <w:lang w:eastAsia="zh-CN"/>
              </w:rPr>
            </w:pPr>
            <w:r>
              <w:rPr>
                <w:rFonts w:hint="eastAsia" w:ascii="仿宋_GB2312" w:eastAsia="仿宋_GB2312"/>
                <w:color w:val="000000"/>
                <w:szCs w:val="24"/>
                <w:lang w:eastAsia="zh-CN"/>
              </w:rPr>
              <w:t>滨城区人力资源社会保障局</w:t>
            </w:r>
          </w:p>
        </w:tc>
        <w:tc>
          <w:tcPr>
            <w:tcW w:w="1035" w:type="pct"/>
          </w:tcPr>
          <w:p>
            <w:pPr>
              <w:pStyle w:val="5"/>
              <w:wordWrap w:val="0"/>
              <w:spacing w:beforeAutospacing="0" w:afterAutospacing="0" w:line="399" w:lineRule="atLeast"/>
              <w:jc w:val="center"/>
              <w:rPr>
                <w:rFonts w:hint="default" w:ascii="仿宋_GB2312" w:eastAsia="仿宋_GB2312"/>
                <w:color w:val="000000"/>
                <w:szCs w:val="24"/>
                <w:lang w:val="en-US" w:eastAsia="zh-CN"/>
              </w:rPr>
            </w:pPr>
            <w:r>
              <w:rPr>
                <w:rFonts w:hint="eastAsia" w:ascii="仿宋_GB2312" w:eastAsia="仿宋_GB2312"/>
                <w:color w:val="000000"/>
                <w:szCs w:val="24"/>
                <w:lang w:val="en-US" w:eastAsia="zh-CN"/>
              </w:rPr>
              <w:t>2</w:t>
            </w:r>
          </w:p>
        </w:tc>
        <w:tc>
          <w:tcPr>
            <w:tcW w:w="1165" w:type="pct"/>
          </w:tcPr>
          <w:p>
            <w:pPr>
              <w:pStyle w:val="5"/>
              <w:wordWrap w:val="0"/>
              <w:spacing w:beforeAutospacing="0" w:afterAutospacing="0" w:line="399" w:lineRule="atLeast"/>
              <w:jc w:val="center"/>
              <w:rPr>
                <w:rFonts w:hint="default" w:ascii="仿宋_GB2312" w:eastAsia="仿宋_GB2312"/>
                <w:color w:val="000000"/>
                <w:szCs w:val="24"/>
                <w:lang w:val="en-US" w:eastAsia="zh-CN"/>
              </w:rPr>
            </w:pPr>
            <w:r>
              <w:rPr>
                <w:rFonts w:hint="eastAsia" w:ascii="仿宋_GB2312" w:eastAsia="仿宋_GB2312"/>
                <w:color w:val="000000"/>
                <w:szCs w:val="24"/>
                <w:lang w:val="en-US" w:eastAsia="zh-CN"/>
              </w:rPr>
              <w:t>0543-8330121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446" w:type="pct"/>
          </w:tcPr>
          <w:p>
            <w:pPr>
              <w:pStyle w:val="5"/>
              <w:wordWrap w:val="0"/>
              <w:spacing w:beforeAutospacing="0" w:afterAutospacing="0" w:line="399" w:lineRule="atLeast"/>
              <w:jc w:val="center"/>
              <w:rPr>
                <w:rFonts w:ascii="仿宋_GB2312" w:eastAsia="仿宋_GB2312"/>
                <w:color w:val="000000"/>
                <w:szCs w:val="24"/>
              </w:rPr>
            </w:pPr>
            <w:r>
              <w:rPr>
                <w:rFonts w:hint="eastAsia" w:ascii="仿宋_GB2312" w:eastAsia="仿宋_GB2312"/>
                <w:color w:val="000000"/>
                <w:szCs w:val="24"/>
              </w:rPr>
              <w:t>2</w:t>
            </w:r>
          </w:p>
        </w:tc>
        <w:tc>
          <w:tcPr>
            <w:tcW w:w="2352" w:type="pct"/>
          </w:tcPr>
          <w:p>
            <w:pPr>
              <w:pStyle w:val="5"/>
              <w:wordWrap w:val="0"/>
              <w:spacing w:beforeAutospacing="0" w:afterAutospacing="0" w:line="399" w:lineRule="atLeast"/>
              <w:jc w:val="center"/>
              <w:rPr>
                <w:rFonts w:hint="default" w:ascii="仿宋_GB2312" w:eastAsia="仿宋_GB2312"/>
                <w:color w:val="000000"/>
                <w:szCs w:val="24"/>
                <w:lang w:val="en-US" w:eastAsia="zh-CN"/>
              </w:rPr>
            </w:pPr>
            <w:r>
              <w:rPr>
                <w:rFonts w:hint="eastAsia" w:ascii="仿宋_GB2312" w:eastAsia="仿宋_GB2312"/>
                <w:color w:val="000000"/>
                <w:szCs w:val="24"/>
                <w:lang w:eastAsia="zh-CN"/>
              </w:rPr>
              <w:t>沾化区公共就业和人才服务中心</w:t>
            </w:r>
          </w:p>
        </w:tc>
        <w:tc>
          <w:tcPr>
            <w:tcW w:w="1035" w:type="pct"/>
          </w:tcPr>
          <w:p>
            <w:pPr>
              <w:pStyle w:val="5"/>
              <w:wordWrap w:val="0"/>
              <w:spacing w:beforeAutospacing="0" w:afterAutospacing="0" w:line="399" w:lineRule="atLeast"/>
              <w:jc w:val="center"/>
              <w:rPr>
                <w:rFonts w:hint="eastAsia" w:ascii="仿宋_GB2312" w:eastAsia="仿宋_GB2312"/>
                <w:color w:val="000000"/>
                <w:szCs w:val="24"/>
                <w:lang w:val="en-US" w:eastAsia="zh-CN"/>
              </w:rPr>
            </w:pPr>
            <w:r>
              <w:rPr>
                <w:rFonts w:hint="eastAsia" w:ascii="仿宋_GB2312" w:eastAsia="仿宋_GB2312"/>
                <w:color w:val="000000"/>
                <w:szCs w:val="24"/>
                <w:lang w:val="en-US" w:eastAsia="zh-CN"/>
              </w:rPr>
              <w:t>1</w:t>
            </w:r>
          </w:p>
        </w:tc>
        <w:tc>
          <w:tcPr>
            <w:tcW w:w="1165" w:type="pct"/>
          </w:tcPr>
          <w:p>
            <w:pPr>
              <w:pStyle w:val="5"/>
              <w:wordWrap w:val="0"/>
              <w:spacing w:beforeAutospacing="0" w:afterAutospacing="0" w:line="399" w:lineRule="atLeast"/>
              <w:jc w:val="center"/>
              <w:rPr>
                <w:rFonts w:hint="default" w:ascii="仿宋_GB2312" w:eastAsia="仿宋_GB2312"/>
                <w:color w:val="000000"/>
                <w:szCs w:val="24"/>
                <w:lang w:val="en-US" w:eastAsia="zh-CN"/>
              </w:rPr>
            </w:pPr>
            <w:r>
              <w:rPr>
                <w:rFonts w:hint="eastAsia" w:ascii="仿宋_GB2312" w:eastAsia="仿宋_GB2312"/>
                <w:color w:val="000000"/>
                <w:szCs w:val="24"/>
                <w:lang w:val="en-US" w:eastAsia="zh-CN"/>
              </w:rPr>
              <w:t>0543-7315867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446" w:type="pct"/>
          </w:tcPr>
          <w:p>
            <w:pPr>
              <w:pStyle w:val="5"/>
              <w:wordWrap w:val="0"/>
              <w:spacing w:beforeAutospacing="0" w:afterAutospacing="0" w:line="399" w:lineRule="atLeast"/>
              <w:jc w:val="center"/>
              <w:rPr>
                <w:rFonts w:ascii="仿宋_GB2312" w:eastAsia="仿宋_GB2312"/>
                <w:color w:val="000000"/>
                <w:szCs w:val="24"/>
              </w:rPr>
            </w:pPr>
            <w:r>
              <w:rPr>
                <w:rFonts w:hint="eastAsia" w:ascii="仿宋_GB2312" w:eastAsia="仿宋_GB2312"/>
                <w:color w:val="000000"/>
                <w:szCs w:val="24"/>
              </w:rPr>
              <w:t>3</w:t>
            </w:r>
          </w:p>
        </w:tc>
        <w:tc>
          <w:tcPr>
            <w:tcW w:w="2352" w:type="pct"/>
          </w:tcPr>
          <w:p>
            <w:pPr>
              <w:pStyle w:val="5"/>
              <w:wordWrap w:val="0"/>
              <w:spacing w:beforeAutospacing="0" w:afterAutospacing="0" w:line="399" w:lineRule="atLeast"/>
              <w:jc w:val="center"/>
              <w:rPr>
                <w:rFonts w:ascii="仿宋_GB2312" w:eastAsia="仿宋_GB2312"/>
                <w:color w:val="000000"/>
                <w:szCs w:val="24"/>
              </w:rPr>
            </w:pPr>
            <w:r>
              <w:rPr>
                <w:rFonts w:hint="eastAsia" w:ascii="仿宋_GB2312" w:eastAsia="仿宋_GB2312"/>
                <w:color w:val="000000"/>
                <w:szCs w:val="24"/>
                <w:lang w:eastAsia="zh-CN"/>
              </w:rPr>
              <w:t>邹平</w:t>
            </w:r>
            <w:r>
              <w:rPr>
                <w:rFonts w:ascii="仿宋_GB2312" w:eastAsia="仿宋_GB2312"/>
                <w:color w:val="000000"/>
                <w:szCs w:val="24"/>
              </w:rPr>
              <w:t>市公共就业和人才服务中心</w:t>
            </w:r>
          </w:p>
        </w:tc>
        <w:tc>
          <w:tcPr>
            <w:tcW w:w="1035" w:type="pct"/>
          </w:tcPr>
          <w:p>
            <w:pPr>
              <w:pStyle w:val="5"/>
              <w:wordWrap w:val="0"/>
              <w:spacing w:beforeAutospacing="0" w:afterAutospacing="0" w:line="399" w:lineRule="atLeast"/>
              <w:jc w:val="center"/>
              <w:rPr>
                <w:rFonts w:hint="eastAsia" w:ascii="仿宋_GB2312" w:eastAsia="仿宋_GB2312"/>
                <w:color w:val="000000"/>
                <w:szCs w:val="24"/>
                <w:lang w:val="en-US" w:eastAsia="zh-CN"/>
              </w:rPr>
            </w:pPr>
            <w:r>
              <w:rPr>
                <w:rFonts w:hint="eastAsia" w:ascii="仿宋_GB2312" w:eastAsia="仿宋_GB2312"/>
                <w:color w:val="000000"/>
                <w:szCs w:val="24"/>
                <w:lang w:val="en-US" w:eastAsia="zh-CN"/>
              </w:rPr>
              <w:t>1</w:t>
            </w:r>
          </w:p>
        </w:tc>
        <w:tc>
          <w:tcPr>
            <w:tcW w:w="1165" w:type="pct"/>
          </w:tcPr>
          <w:p>
            <w:pPr>
              <w:pStyle w:val="5"/>
              <w:wordWrap w:val="0"/>
              <w:spacing w:beforeAutospacing="0" w:afterAutospacing="0" w:line="399" w:lineRule="atLeast"/>
              <w:jc w:val="center"/>
              <w:rPr>
                <w:rFonts w:hint="default" w:ascii="仿宋_GB2312" w:eastAsia="仿宋_GB2312"/>
                <w:color w:val="000000"/>
                <w:szCs w:val="24"/>
                <w:lang w:val="en-US" w:eastAsia="zh-CN"/>
              </w:rPr>
            </w:pPr>
            <w:r>
              <w:rPr>
                <w:rFonts w:hint="eastAsia" w:ascii="仿宋_GB2312" w:eastAsia="仿宋_GB2312"/>
                <w:color w:val="000000"/>
                <w:szCs w:val="24"/>
                <w:lang w:val="en-US" w:eastAsia="zh-CN"/>
              </w:rPr>
              <w:t>0543-4369986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446" w:type="pct"/>
          </w:tcPr>
          <w:p>
            <w:pPr>
              <w:pStyle w:val="5"/>
              <w:wordWrap w:val="0"/>
              <w:spacing w:beforeAutospacing="0" w:afterAutospacing="0" w:line="399" w:lineRule="atLeast"/>
              <w:jc w:val="center"/>
              <w:rPr>
                <w:rFonts w:ascii="仿宋_GB2312" w:eastAsia="仿宋_GB2312"/>
                <w:color w:val="000000"/>
                <w:szCs w:val="24"/>
              </w:rPr>
            </w:pPr>
            <w:r>
              <w:rPr>
                <w:rFonts w:hint="eastAsia" w:ascii="仿宋_GB2312" w:eastAsia="仿宋_GB2312"/>
                <w:color w:val="000000"/>
                <w:szCs w:val="24"/>
              </w:rPr>
              <w:t>4</w:t>
            </w:r>
          </w:p>
        </w:tc>
        <w:tc>
          <w:tcPr>
            <w:tcW w:w="2352" w:type="pct"/>
          </w:tcPr>
          <w:p>
            <w:pPr>
              <w:pStyle w:val="5"/>
              <w:wordWrap w:val="0"/>
              <w:spacing w:beforeAutospacing="0" w:afterAutospacing="0" w:line="399" w:lineRule="atLeast"/>
              <w:jc w:val="center"/>
              <w:rPr>
                <w:rFonts w:ascii="仿宋_GB2312" w:eastAsia="仿宋_GB2312"/>
                <w:color w:val="000000"/>
                <w:szCs w:val="24"/>
              </w:rPr>
            </w:pPr>
            <w:r>
              <w:rPr>
                <w:rFonts w:hint="eastAsia" w:ascii="仿宋_GB2312" w:eastAsia="仿宋_GB2312"/>
                <w:color w:val="000000"/>
                <w:szCs w:val="24"/>
                <w:lang w:eastAsia="zh-CN"/>
              </w:rPr>
              <w:t>惠民县</w:t>
            </w:r>
            <w:r>
              <w:rPr>
                <w:rFonts w:ascii="仿宋_GB2312" w:eastAsia="仿宋_GB2312"/>
                <w:color w:val="000000"/>
                <w:szCs w:val="24"/>
              </w:rPr>
              <w:t>公共就业和人才服务中心</w:t>
            </w:r>
          </w:p>
        </w:tc>
        <w:tc>
          <w:tcPr>
            <w:tcW w:w="1035" w:type="pct"/>
          </w:tcPr>
          <w:p>
            <w:pPr>
              <w:pStyle w:val="5"/>
              <w:wordWrap w:val="0"/>
              <w:spacing w:beforeAutospacing="0" w:afterAutospacing="0" w:line="399" w:lineRule="atLeast"/>
              <w:jc w:val="center"/>
              <w:rPr>
                <w:rFonts w:hint="eastAsia" w:ascii="仿宋_GB2312" w:eastAsia="仿宋_GB2312"/>
                <w:color w:val="000000"/>
                <w:szCs w:val="24"/>
                <w:lang w:val="en-US" w:eastAsia="zh-CN"/>
              </w:rPr>
            </w:pPr>
            <w:r>
              <w:rPr>
                <w:rFonts w:hint="eastAsia" w:ascii="仿宋_GB2312" w:eastAsia="仿宋_GB2312"/>
                <w:color w:val="000000"/>
                <w:szCs w:val="24"/>
                <w:lang w:val="en-US" w:eastAsia="zh-CN"/>
              </w:rPr>
              <w:t>1</w:t>
            </w:r>
          </w:p>
        </w:tc>
        <w:tc>
          <w:tcPr>
            <w:tcW w:w="1165" w:type="pct"/>
          </w:tcPr>
          <w:p>
            <w:pPr>
              <w:pStyle w:val="5"/>
              <w:wordWrap w:val="0"/>
              <w:spacing w:beforeAutospacing="0" w:afterAutospacing="0" w:line="399" w:lineRule="atLeast"/>
              <w:jc w:val="center"/>
              <w:rPr>
                <w:rFonts w:hint="default" w:ascii="仿宋_GB2312" w:eastAsia="仿宋_GB2312"/>
                <w:color w:val="000000"/>
                <w:szCs w:val="24"/>
                <w:lang w:val="en-US" w:eastAsia="zh-CN"/>
              </w:rPr>
            </w:pPr>
            <w:r>
              <w:rPr>
                <w:rFonts w:hint="eastAsia" w:ascii="仿宋_GB2312" w:eastAsia="仿宋_GB2312"/>
                <w:color w:val="000000"/>
                <w:szCs w:val="24"/>
                <w:lang w:val="en-US" w:eastAsia="zh-CN"/>
              </w:rPr>
              <w:t>0543-8197779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446" w:type="pct"/>
          </w:tcPr>
          <w:p>
            <w:pPr>
              <w:pStyle w:val="5"/>
              <w:wordWrap w:val="0"/>
              <w:spacing w:beforeAutospacing="0" w:afterAutospacing="0" w:line="399" w:lineRule="atLeast"/>
              <w:jc w:val="center"/>
              <w:rPr>
                <w:rFonts w:ascii="仿宋_GB2312" w:eastAsia="仿宋_GB2312"/>
                <w:color w:val="000000"/>
                <w:szCs w:val="24"/>
              </w:rPr>
            </w:pPr>
            <w:r>
              <w:rPr>
                <w:rFonts w:hint="eastAsia" w:ascii="仿宋_GB2312" w:eastAsia="仿宋_GB2312"/>
                <w:color w:val="000000"/>
                <w:szCs w:val="24"/>
              </w:rPr>
              <w:t>5</w:t>
            </w:r>
          </w:p>
        </w:tc>
        <w:tc>
          <w:tcPr>
            <w:tcW w:w="2352" w:type="pct"/>
          </w:tcPr>
          <w:p>
            <w:pPr>
              <w:pStyle w:val="5"/>
              <w:wordWrap w:val="0"/>
              <w:spacing w:beforeAutospacing="0" w:afterAutospacing="0" w:line="399" w:lineRule="atLeast"/>
              <w:jc w:val="center"/>
              <w:rPr>
                <w:rFonts w:ascii="仿宋_GB2312" w:eastAsia="仿宋_GB2312"/>
                <w:color w:val="000000"/>
                <w:szCs w:val="24"/>
              </w:rPr>
            </w:pPr>
            <w:r>
              <w:rPr>
                <w:rFonts w:hint="eastAsia" w:ascii="仿宋_GB2312" w:eastAsia="仿宋_GB2312"/>
                <w:color w:val="000000"/>
                <w:szCs w:val="24"/>
                <w:lang w:eastAsia="zh-CN"/>
              </w:rPr>
              <w:t>阳信县人力资源社会保障局</w:t>
            </w:r>
          </w:p>
        </w:tc>
        <w:tc>
          <w:tcPr>
            <w:tcW w:w="1035" w:type="pct"/>
          </w:tcPr>
          <w:p>
            <w:pPr>
              <w:pStyle w:val="5"/>
              <w:wordWrap w:val="0"/>
              <w:spacing w:beforeAutospacing="0" w:afterAutospacing="0" w:line="399" w:lineRule="atLeast"/>
              <w:jc w:val="center"/>
              <w:rPr>
                <w:rFonts w:hint="eastAsia" w:ascii="仿宋_GB2312" w:eastAsia="仿宋_GB2312"/>
                <w:color w:val="000000"/>
                <w:szCs w:val="24"/>
                <w:lang w:val="en-US" w:eastAsia="zh-CN"/>
              </w:rPr>
            </w:pPr>
            <w:r>
              <w:rPr>
                <w:rFonts w:hint="eastAsia" w:ascii="仿宋_GB2312" w:eastAsia="仿宋_GB2312"/>
                <w:color w:val="000000"/>
                <w:szCs w:val="24"/>
                <w:lang w:val="en-US" w:eastAsia="zh-CN"/>
              </w:rPr>
              <w:t>1</w:t>
            </w:r>
          </w:p>
        </w:tc>
        <w:tc>
          <w:tcPr>
            <w:tcW w:w="1165" w:type="pct"/>
          </w:tcPr>
          <w:p>
            <w:pPr>
              <w:pStyle w:val="5"/>
              <w:wordWrap w:val="0"/>
              <w:spacing w:beforeAutospacing="0" w:afterAutospacing="0" w:line="399" w:lineRule="atLeast"/>
              <w:jc w:val="center"/>
              <w:rPr>
                <w:rFonts w:hint="default" w:ascii="仿宋_GB2312" w:eastAsia="仿宋_GB2312"/>
                <w:color w:val="000000"/>
                <w:szCs w:val="24"/>
                <w:lang w:val="en-US" w:eastAsia="zh-CN"/>
              </w:rPr>
            </w:pPr>
            <w:r>
              <w:rPr>
                <w:rFonts w:hint="eastAsia" w:ascii="仿宋_GB2312" w:eastAsia="仿宋_GB2312"/>
                <w:color w:val="000000"/>
                <w:szCs w:val="24"/>
                <w:lang w:val="en-US" w:eastAsia="zh-CN"/>
              </w:rPr>
              <w:t>0543-8260688</w:t>
            </w:r>
          </w:p>
        </w:tc>
      </w:tr>
    </w:tbl>
    <w:p>
      <w:pPr>
        <w:jc w:val="center"/>
        <w:rPr>
          <w:rFonts w:ascii="仿宋_GB2312" w:eastAsia="仿宋_GB2312"/>
          <w:sz w:val="24"/>
        </w:rPr>
      </w:pPr>
    </w:p>
    <w:sectPr>
      <w:footerReference r:id="rId3" w:type="default"/>
      <w:pgSz w:w="11906" w:h="16838"/>
      <w:pgMar w:top="1985" w:right="1531" w:bottom="1814" w:left="1531"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pPr>
  </w:p>
  <w:p>
    <w:pPr>
      <w:pStyle w:val="3"/>
    </w:pPr>
    <w:r>
      <w:pict>
        <v:shape id="Text Box 1" o:spid="_x0000_s4099" o:spt="202" type="#_x0000_t202" style="position:absolute;left:0pt;margin-left:200.35pt;margin-top:-11.95pt;height:30.25pt;width:4.6pt;mso-position-horizontal-relative:margin;mso-wrap-style:none;z-index:251661312;mso-width-relative:page;mso-height-relative:page;" filled="f" stroked="f" coordsize="21600,21600">
          <v:path/>
          <v:fill on="f" focussize="0,0"/>
          <v:stroke on="f"/>
          <v:imagedata o:title=""/>
          <o:lock v:ext="edit" aspectratio="f"/>
          <v:textbox inset="0mm,0mm,0mm,0mm">
            <w:txbxContent>
              <w:p>
                <w:pPr>
                  <w:pStyle w:val="3"/>
                  <w:rPr>
                    <w:rFonts w:eastAsia="宋体"/>
                    <w:sz w:val="30"/>
                    <w:szCs w:val="30"/>
                  </w:rPr>
                </w:pPr>
                <w:r>
                  <w:rPr>
                    <w:rFonts w:eastAsia="宋体"/>
                    <w:sz w:val="30"/>
                    <w:szCs w:val="30"/>
                  </w:rPr>
                  <w:t xml:space="preserve">— </w:t>
                </w:r>
                <w:r>
                  <w:rPr>
                    <w:rFonts w:eastAsia="宋体"/>
                    <w:sz w:val="30"/>
                    <w:szCs w:val="30"/>
                  </w:rPr>
                  <w:fldChar w:fldCharType="begin"/>
                </w:r>
                <w:r>
                  <w:rPr>
                    <w:rFonts w:eastAsia="宋体"/>
                    <w:sz w:val="30"/>
                    <w:szCs w:val="30"/>
                  </w:rPr>
                  <w:instrText xml:space="preserve"> PAGE  \* MERGEFORMAT </w:instrText>
                </w:r>
                <w:r>
                  <w:rPr>
                    <w:rFonts w:eastAsia="宋体"/>
                    <w:sz w:val="30"/>
                    <w:szCs w:val="30"/>
                  </w:rPr>
                  <w:fldChar w:fldCharType="separate"/>
                </w:r>
                <w:r>
                  <w:rPr>
                    <w:rFonts w:eastAsia="宋体"/>
                    <w:sz w:val="30"/>
                    <w:szCs w:val="30"/>
                  </w:rPr>
                  <w:t>1</w:t>
                </w:r>
                <w:r>
                  <w:rPr>
                    <w:rFonts w:eastAsia="宋体"/>
                    <w:sz w:val="30"/>
                    <w:szCs w:val="30"/>
                  </w:rPr>
                  <w:fldChar w:fldCharType="end"/>
                </w:r>
                <w:r>
                  <w:rPr>
                    <w:rFonts w:eastAsia="宋体"/>
                    <w:sz w:val="30"/>
                    <w:szCs w:val="30"/>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EFC192"/>
    <w:multiLevelType w:val="singleLevel"/>
    <w:tmpl w:val="EDEFC19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M2NmIxNmYyZjNjYWViZTY4MjVhYWVlNjJhZDEzZTEifQ=="/>
  </w:docVars>
  <w:rsids>
    <w:rsidRoot w:val="00DF5EF0"/>
    <w:rsid w:val="000708BD"/>
    <w:rsid w:val="000935E4"/>
    <w:rsid w:val="000C3FA3"/>
    <w:rsid w:val="000D3B8E"/>
    <w:rsid w:val="00100EEC"/>
    <w:rsid w:val="001A437C"/>
    <w:rsid w:val="001B6DEF"/>
    <w:rsid w:val="001C03D5"/>
    <w:rsid w:val="001E06C6"/>
    <w:rsid w:val="002659ED"/>
    <w:rsid w:val="002A3BF5"/>
    <w:rsid w:val="002E2753"/>
    <w:rsid w:val="00324DC4"/>
    <w:rsid w:val="00330DA0"/>
    <w:rsid w:val="0036143C"/>
    <w:rsid w:val="00387CCC"/>
    <w:rsid w:val="003E118B"/>
    <w:rsid w:val="00463F3F"/>
    <w:rsid w:val="00543D00"/>
    <w:rsid w:val="00545F0E"/>
    <w:rsid w:val="00567C7D"/>
    <w:rsid w:val="005A1794"/>
    <w:rsid w:val="005F04EF"/>
    <w:rsid w:val="005F56B4"/>
    <w:rsid w:val="00606318"/>
    <w:rsid w:val="00624F9F"/>
    <w:rsid w:val="00627F3A"/>
    <w:rsid w:val="00631120"/>
    <w:rsid w:val="006373F4"/>
    <w:rsid w:val="00661BC8"/>
    <w:rsid w:val="00663412"/>
    <w:rsid w:val="006664F3"/>
    <w:rsid w:val="00695A56"/>
    <w:rsid w:val="006B1B86"/>
    <w:rsid w:val="006D7FFE"/>
    <w:rsid w:val="006E1B72"/>
    <w:rsid w:val="00705140"/>
    <w:rsid w:val="00710023"/>
    <w:rsid w:val="00727966"/>
    <w:rsid w:val="00773AC9"/>
    <w:rsid w:val="007A57DE"/>
    <w:rsid w:val="007A6911"/>
    <w:rsid w:val="007C1026"/>
    <w:rsid w:val="0080162C"/>
    <w:rsid w:val="00841DBF"/>
    <w:rsid w:val="008A7988"/>
    <w:rsid w:val="008B3CC1"/>
    <w:rsid w:val="008B51AB"/>
    <w:rsid w:val="008D1605"/>
    <w:rsid w:val="008E4E2A"/>
    <w:rsid w:val="008E6A8E"/>
    <w:rsid w:val="00912B0A"/>
    <w:rsid w:val="00932C74"/>
    <w:rsid w:val="00936CE4"/>
    <w:rsid w:val="00937D64"/>
    <w:rsid w:val="00952C3C"/>
    <w:rsid w:val="009B3BC2"/>
    <w:rsid w:val="009F1A85"/>
    <w:rsid w:val="009F5CF5"/>
    <w:rsid w:val="00A477C2"/>
    <w:rsid w:val="00A75C70"/>
    <w:rsid w:val="00AB0C74"/>
    <w:rsid w:val="00AB0CB6"/>
    <w:rsid w:val="00AB217B"/>
    <w:rsid w:val="00AC4ACB"/>
    <w:rsid w:val="00AD7137"/>
    <w:rsid w:val="00AF1E65"/>
    <w:rsid w:val="00AF7B92"/>
    <w:rsid w:val="00B8310E"/>
    <w:rsid w:val="00BA129A"/>
    <w:rsid w:val="00BA6C4A"/>
    <w:rsid w:val="00BA735B"/>
    <w:rsid w:val="00BE52D6"/>
    <w:rsid w:val="00C06F4F"/>
    <w:rsid w:val="00C1264C"/>
    <w:rsid w:val="00C22DFC"/>
    <w:rsid w:val="00C95A1C"/>
    <w:rsid w:val="00CD460D"/>
    <w:rsid w:val="00CE384C"/>
    <w:rsid w:val="00CE44F2"/>
    <w:rsid w:val="00CF78D7"/>
    <w:rsid w:val="00D4325C"/>
    <w:rsid w:val="00D76498"/>
    <w:rsid w:val="00D934A4"/>
    <w:rsid w:val="00DF5EF0"/>
    <w:rsid w:val="00E4721B"/>
    <w:rsid w:val="00E51B06"/>
    <w:rsid w:val="00E57776"/>
    <w:rsid w:val="00E73A63"/>
    <w:rsid w:val="00E91FA7"/>
    <w:rsid w:val="00EB7D06"/>
    <w:rsid w:val="00EC3C8C"/>
    <w:rsid w:val="00F90D47"/>
    <w:rsid w:val="00FE16FF"/>
    <w:rsid w:val="0EF64269"/>
    <w:rsid w:val="1B72F8C4"/>
    <w:rsid w:val="1FE6D3D8"/>
    <w:rsid w:val="1FFACF95"/>
    <w:rsid w:val="26DF9C83"/>
    <w:rsid w:val="2B376E3C"/>
    <w:rsid w:val="2F5BE813"/>
    <w:rsid w:val="2FA77F86"/>
    <w:rsid w:val="328E2221"/>
    <w:rsid w:val="33CFDE2F"/>
    <w:rsid w:val="37EFB72E"/>
    <w:rsid w:val="38AF1344"/>
    <w:rsid w:val="39AFEC96"/>
    <w:rsid w:val="3B85CF39"/>
    <w:rsid w:val="3E63BD69"/>
    <w:rsid w:val="3F296A6A"/>
    <w:rsid w:val="3FB7A252"/>
    <w:rsid w:val="3FF3C8B6"/>
    <w:rsid w:val="3FF6C843"/>
    <w:rsid w:val="3FFFA42C"/>
    <w:rsid w:val="49BFD521"/>
    <w:rsid w:val="4A7308D6"/>
    <w:rsid w:val="4AFFA49C"/>
    <w:rsid w:val="4FFD07F9"/>
    <w:rsid w:val="50B705A7"/>
    <w:rsid w:val="51FED7AB"/>
    <w:rsid w:val="56FF4C67"/>
    <w:rsid w:val="57ADD27C"/>
    <w:rsid w:val="59DEE51C"/>
    <w:rsid w:val="5A8A5970"/>
    <w:rsid w:val="5BD462C2"/>
    <w:rsid w:val="5BDFA6C9"/>
    <w:rsid w:val="5CE5769D"/>
    <w:rsid w:val="5DCD3107"/>
    <w:rsid w:val="5DF3E439"/>
    <w:rsid w:val="5DFC3807"/>
    <w:rsid w:val="5EFA7CCD"/>
    <w:rsid w:val="5FFDC088"/>
    <w:rsid w:val="6A3F1B50"/>
    <w:rsid w:val="6B7B0647"/>
    <w:rsid w:val="6CDE579A"/>
    <w:rsid w:val="6D7F15E1"/>
    <w:rsid w:val="6DFEECC4"/>
    <w:rsid w:val="6EFB486C"/>
    <w:rsid w:val="6EFF0FC7"/>
    <w:rsid w:val="6FBB27F8"/>
    <w:rsid w:val="6FEEA61A"/>
    <w:rsid w:val="6FFD51D6"/>
    <w:rsid w:val="6FFE415B"/>
    <w:rsid w:val="736756B9"/>
    <w:rsid w:val="737E9752"/>
    <w:rsid w:val="73BEB96F"/>
    <w:rsid w:val="73F50126"/>
    <w:rsid w:val="73F66568"/>
    <w:rsid w:val="757DE146"/>
    <w:rsid w:val="75DEC1A8"/>
    <w:rsid w:val="75FF8B78"/>
    <w:rsid w:val="76671978"/>
    <w:rsid w:val="76CFB463"/>
    <w:rsid w:val="785FE28D"/>
    <w:rsid w:val="79EDDA73"/>
    <w:rsid w:val="7A655570"/>
    <w:rsid w:val="7A7B216F"/>
    <w:rsid w:val="7AFD649D"/>
    <w:rsid w:val="7B7A8C5C"/>
    <w:rsid w:val="7BE5880E"/>
    <w:rsid w:val="7BF326B7"/>
    <w:rsid w:val="7BFF5125"/>
    <w:rsid w:val="7CEFC235"/>
    <w:rsid w:val="7DFFD9B9"/>
    <w:rsid w:val="7E3FAF50"/>
    <w:rsid w:val="7EB1DBCF"/>
    <w:rsid w:val="7EDFEC24"/>
    <w:rsid w:val="7EFF98FD"/>
    <w:rsid w:val="7F1D533C"/>
    <w:rsid w:val="7F3B3A96"/>
    <w:rsid w:val="7F3BF9D8"/>
    <w:rsid w:val="7F3E840C"/>
    <w:rsid w:val="7F662F4C"/>
    <w:rsid w:val="7F6C5E65"/>
    <w:rsid w:val="7F7A9A44"/>
    <w:rsid w:val="7F7D58EC"/>
    <w:rsid w:val="7FA52052"/>
    <w:rsid w:val="7FBA4A27"/>
    <w:rsid w:val="7FCF184A"/>
    <w:rsid w:val="7FF57595"/>
    <w:rsid w:val="7FFB66CF"/>
    <w:rsid w:val="7FFE1339"/>
    <w:rsid w:val="7FFF5E39"/>
    <w:rsid w:val="7FFFC4D0"/>
    <w:rsid w:val="83BB8796"/>
    <w:rsid w:val="93EEB16C"/>
    <w:rsid w:val="9BFD7875"/>
    <w:rsid w:val="9D4B5CFF"/>
    <w:rsid w:val="9DBF694B"/>
    <w:rsid w:val="9E7F6A24"/>
    <w:rsid w:val="9FFF6539"/>
    <w:rsid w:val="A5C7C8B1"/>
    <w:rsid w:val="AEF668B1"/>
    <w:rsid w:val="AF7F1AF0"/>
    <w:rsid w:val="B4553981"/>
    <w:rsid w:val="BA7B23C6"/>
    <w:rsid w:val="BFDFCABA"/>
    <w:rsid w:val="C0AE6470"/>
    <w:rsid w:val="CFB73DB9"/>
    <w:rsid w:val="CFD33DE8"/>
    <w:rsid w:val="D37FD8FC"/>
    <w:rsid w:val="D3FEA661"/>
    <w:rsid w:val="D6A1A037"/>
    <w:rsid w:val="D7DD6642"/>
    <w:rsid w:val="DA5E8CE7"/>
    <w:rsid w:val="DA7E3EDA"/>
    <w:rsid w:val="DBF682AC"/>
    <w:rsid w:val="DDF70AC8"/>
    <w:rsid w:val="DE97A2EE"/>
    <w:rsid w:val="DEE5BCDD"/>
    <w:rsid w:val="DFACE3C2"/>
    <w:rsid w:val="DFEF612E"/>
    <w:rsid w:val="E1776E9A"/>
    <w:rsid w:val="E45B9CDD"/>
    <w:rsid w:val="E5B31782"/>
    <w:rsid w:val="E6FB145A"/>
    <w:rsid w:val="E7FD70AC"/>
    <w:rsid w:val="E9F71EFB"/>
    <w:rsid w:val="EAF741DA"/>
    <w:rsid w:val="EBDFBF8B"/>
    <w:rsid w:val="EBED65BE"/>
    <w:rsid w:val="ECBC7EC9"/>
    <w:rsid w:val="EDFA2351"/>
    <w:rsid w:val="EFD51DAA"/>
    <w:rsid w:val="EFFD20CC"/>
    <w:rsid w:val="F54BE4A6"/>
    <w:rsid w:val="F739F6F5"/>
    <w:rsid w:val="F73D616D"/>
    <w:rsid w:val="F7871CE1"/>
    <w:rsid w:val="F7C7A1B1"/>
    <w:rsid w:val="F7DFCC3B"/>
    <w:rsid w:val="FB5D76DB"/>
    <w:rsid w:val="FB7C9A24"/>
    <w:rsid w:val="FB8762E8"/>
    <w:rsid w:val="FBAFF0A2"/>
    <w:rsid w:val="FBDF87C5"/>
    <w:rsid w:val="FBF59896"/>
    <w:rsid w:val="FBFD161B"/>
    <w:rsid w:val="FBFF2DB5"/>
    <w:rsid w:val="FBFFB4D7"/>
    <w:rsid w:val="FC1C6F21"/>
    <w:rsid w:val="FCEF4841"/>
    <w:rsid w:val="FCF37B19"/>
    <w:rsid w:val="FD7D5223"/>
    <w:rsid w:val="FDEF93AA"/>
    <w:rsid w:val="FE734873"/>
    <w:rsid w:val="FEA58AF4"/>
    <w:rsid w:val="FEB676B8"/>
    <w:rsid w:val="FECC729C"/>
    <w:rsid w:val="FED50F93"/>
    <w:rsid w:val="FF3BCDC4"/>
    <w:rsid w:val="FF3E9990"/>
    <w:rsid w:val="FF7446F9"/>
    <w:rsid w:val="FFB76A57"/>
    <w:rsid w:val="FFCF1D8E"/>
    <w:rsid w:val="FFDF81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1"/>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character" w:customStyle="1" w:styleId="11">
    <w:name w:val="批注框文本 Char"/>
    <w:basedOn w:val="8"/>
    <w:link w:val="2"/>
    <w:semiHidden/>
    <w:qFormat/>
    <w:uiPriority w:val="99"/>
    <w:rPr>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2281</Words>
  <Characters>2403</Characters>
  <Lines>39</Lines>
  <Paragraphs>11</Paragraphs>
  <TotalTime>77</TotalTime>
  <ScaleCrop>false</ScaleCrop>
  <LinksUpToDate>false</LinksUpToDate>
  <CharactersWithSpaces>2510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2022-09-22T00:38:00Z</dcterms:created>
  <dc:creator>lixiaoling</dc:creator>
  <cp:lastModifiedBy>wzm</cp:lastModifiedBy>
  <cp:lastPrinted>2022-11-22T09:04:43Z</cp:lastPrinted>
  <dcterms:modified xsi:type="dcterms:W3CDTF">2022-11-22T09:09:37Z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C4A0F12A819E45329F3F4B987EAE1E3B</vt:lpwstr>
  </property>
</Properties>
</file>