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overflowPunct w:val="0"/>
        <w:spacing w:before="270" w:beforeAutospacing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2"/>
        <w:widowControl/>
        <w:kinsoku w:val="0"/>
        <w:overflowPunct w:val="0"/>
        <w:spacing w:before="270" w:beforeAutospacing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eastAsia="zh-CN"/>
        </w:rPr>
        <w:t>邹平市第一届职工职业技能大赛组织委员会成员名单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主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黑体" w:hAnsi="黑体" w:eastAsia="黑体" w:cs="Times New Roman"/>
          <w:sz w:val="32"/>
          <w:szCs w:val="32"/>
        </w:rPr>
        <w:t>任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left="2230" w:leftChars="300" w:hanging="1600" w:hangingChars="5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颜廷滨  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鲁中高级技工学校副校长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刘德胜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市总工会党组书记、主席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宋明科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</w:rPr>
        <w:t>市人力资源社会保障局党组书记、局长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副主任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left="2070" w:leftChars="300" w:hanging="1440" w:hangingChars="4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毕延胜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</w:rPr>
        <w:t>市人力资源社会保障局党组成员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sz w:val="32"/>
          <w:szCs w:val="32"/>
        </w:rPr>
        <w:t>市公共就业和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人才服务中心主任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夏应东   </w:t>
      </w:r>
      <w:r>
        <w:rPr>
          <w:rFonts w:ascii="仿宋_GB2312" w:hAnsi="Times New Roman" w:eastAsia="仿宋_GB2312" w:cs="Times New Roman"/>
          <w:sz w:val="32"/>
          <w:szCs w:val="32"/>
        </w:rPr>
        <w:t>市总工会党组成员、副主席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6"/>
          <w:kern w:val="2"/>
          <w:sz w:val="32"/>
          <w:szCs w:val="32"/>
        </w:rPr>
        <w:t>苑</w:t>
      </w:r>
      <w:r>
        <w:rPr>
          <w:rFonts w:hint="eastAsia" w:ascii="仿宋_GB2312" w:hAnsi="Times New Roman" w:eastAsia="仿宋_GB2312" w:cs="Times New Roman"/>
          <w:spacing w:val="-6"/>
          <w:kern w:val="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Times New Roman"/>
          <w:spacing w:val="-6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pacing w:val="-6"/>
          <w:kern w:val="2"/>
          <w:sz w:val="32"/>
          <w:szCs w:val="32"/>
        </w:rPr>
        <w:t>光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市公共就业和人才服务中心副主任</w:t>
      </w:r>
    </w:p>
    <w:p>
      <w:pPr>
        <w:overflowPunct w:val="0"/>
        <w:spacing w:line="560" w:lineRule="exact"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刘</w:t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pacing w:val="-6"/>
          <w:sz w:val="32"/>
          <w:szCs w:val="32"/>
        </w:rPr>
        <w:t>涛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6"/>
          <w:sz w:val="32"/>
          <w:szCs w:val="32"/>
        </w:rPr>
        <w:t>鲁中高级技工学校教务处副主任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成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黑体" w:hAnsi="黑体" w:eastAsia="黑体" w:cs="Times New Roman"/>
          <w:sz w:val="32"/>
          <w:szCs w:val="32"/>
        </w:rPr>
        <w:t>员</w:t>
      </w:r>
    </w:p>
    <w:p>
      <w:pPr>
        <w:pStyle w:val="3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冯学凤   市总工会生产保护部部长</w:t>
      </w:r>
    </w:p>
    <w:p>
      <w:pPr>
        <w:overflowPunct w:val="0"/>
        <w:spacing w:line="560" w:lineRule="exact"/>
        <w:ind w:firstLine="616" w:firstLineChars="200"/>
        <w:jc w:val="left"/>
        <w:rPr>
          <w:rFonts w:ascii="仿宋_GB2312" w:eastAsia="仿宋_GB2312"/>
          <w:spacing w:val="-6"/>
          <w:w w:val="9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张</w:t>
      </w:r>
      <w:r>
        <w:rPr>
          <w:rFonts w:hint="eastAsia" w:ascii="仿宋_GB2312" w:hAnsi="Times New Roman" w:eastAsia="仿宋_GB2312" w:cs="Times New Roman"/>
          <w:spacing w:val="-6"/>
          <w:kern w:val="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Times New Roman"/>
          <w:spacing w:val="-6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pacing w:val="-6"/>
          <w:sz w:val="32"/>
          <w:szCs w:val="32"/>
        </w:rPr>
        <w:t>波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6"/>
          <w:w w:val="96"/>
          <w:sz w:val="32"/>
          <w:szCs w:val="32"/>
        </w:rPr>
        <w:t>市公共就业和人才服务中心职业培训鉴定股股长</w:t>
      </w:r>
    </w:p>
    <w:p>
      <w:pPr>
        <w:overflowPunct w:val="0"/>
        <w:spacing w:line="560" w:lineRule="exact"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李光耀</w:t>
      </w:r>
      <w:r>
        <w:rPr>
          <w:rFonts w:hint="eastAsia" w:ascii="仿宋_GB2312" w:hAnsi="Times New Roman" w:eastAsia="仿宋_GB2312" w:cs="Times New Roman"/>
          <w:sz w:val="36"/>
          <w:szCs w:val="36"/>
        </w:rPr>
        <w:t xml:space="preserve">   </w:t>
      </w:r>
      <w:r>
        <w:rPr>
          <w:rFonts w:hint="eastAsia" w:ascii="仿宋_GB2312" w:eastAsia="仿宋_GB2312"/>
          <w:spacing w:val="-6"/>
          <w:sz w:val="32"/>
          <w:szCs w:val="32"/>
        </w:rPr>
        <w:t>邹平市聚贤楼大酒店总经理</w:t>
      </w:r>
    </w:p>
    <w:p>
      <w:pPr>
        <w:overflowPunct w:val="0"/>
        <w:spacing w:line="560" w:lineRule="exact"/>
        <w:ind w:firstLine="616" w:firstLineChars="200"/>
        <w:jc w:val="left"/>
        <w:rPr>
          <w:rFonts w:asci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韩</w:t>
      </w:r>
      <w:r>
        <w:rPr>
          <w:rFonts w:hint="eastAsia" w:ascii="仿宋_GB2312" w:hAnsi="Times New Roman" w:eastAsia="仿宋_GB2312" w:cs="Times New Roman"/>
          <w:spacing w:val="-6"/>
          <w:kern w:val="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Times New Roman"/>
          <w:spacing w:val="-6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pacing w:val="-6"/>
          <w:sz w:val="32"/>
          <w:szCs w:val="32"/>
        </w:rPr>
        <w:t>霞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邹平韩霞职业培训学校有限公司负责人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大赛组委会下设办公室，办公室设在市</w:t>
      </w:r>
      <w:r>
        <w:rPr>
          <w:rFonts w:hint="eastAsia" w:ascii="仿宋_GB2312" w:eastAsia="仿宋_GB2312"/>
          <w:sz w:val="32"/>
          <w:szCs w:val="32"/>
        </w:rPr>
        <w:t>公共就业和人才服务中心职业培训鉴定股</w:t>
      </w:r>
      <w:r>
        <w:rPr>
          <w:rFonts w:ascii="仿宋_GB2312" w:eastAsia="仿宋_GB2312"/>
          <w:sz w:val="32"/>
          <w:szCs w:val="32"/>
        </w:rPr>
        <w:t>，具体负责大赛的组织实施和日常协调工作。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B37AA"/>
    <w:rsid w:val="005A2AEC"/>
    <w:rsid w:val="007F0D28"/>
    <w:rsid w:val="00AB37AA"/>
    <w:rsid w:val="00BD0034"/>
    <w:rsid w:val="00DD437F"/>
    <w:rsid w:val="3F6211EA"/>
    <w:rsid w:val="514D55E5"/>
    <w:rsid w:val="62F47F66"/>
    <w:rsid w:val="77C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  <w:outlineLvl w:val="0"/>
    </w:pPr>
    <w:rPr>
      <w:rFonts w:hint="eastAsia" w:ascii="方正小标宋简体" w:hAnsi="Times New Roman" w:eastAsia="方正小标宋简体" w:cs="方正小标宋简体"/>
      <w:kern w:val="0"/>
      <w:sz w:val="44"/>
      <w:szCs w:val="44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6">
    <w:name w:val="标题 1 Char"/>
    <w:basedOn w:val="5"/>
    <w:link w:val="2"/>
    <w:qFormat/>
    <w:uiPriority w:val="0"/>
    <w:rPr>
      <w:rFonts w:hint="eastAsia" w:ascii="方正小标宋简体" w:hAnsi="Times New Roman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2021-10-27T03:35:00Z</dcterms:created>
  <dc:creator>Administrator</dc:creator>
  <cp:lastModifiedBy>Administrator</cp:lastModifiedBy>
  <cp:lastPrinted>2021-10-27T06:21:00Z</cp:lastPrinted>
  <dcterms:modified xsi:type="dcterms:W3CDTF">2021-10-27T08:06:41Z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